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06813557"/>
    <w:bookmarkStart w:id="1" w:name="_Toc207078862"/>
    <w:bookmarkStart w:id="2" w:name="_Toc93141155"/>
    <w:p w:rsidR="00865EBD" w:rsidRDefault="00865EBD">
      <w:pPr>
        <w:pStyle w:val="TOC1"/>
        <w:rPr>
          <w:rFonts w:asciiTheme="minorHAnsi" w:hAnsiTheme="minorHAnsi" w:cstheme="minorBidi"/>
          <w:bCs w:val="0"/>
          <w:caps w:val="0"/>
          <w:sz w:val="22"/>
          <w:szCs w:val="22"/>
          <w:lang w:val="vi-VN" w:eastAsia="vi-VN"/>
        </w:rPr>
      </w:pPr>
      <w:r>
        <w:rPr>
          <w:bCs w:val="0"/>
          <w:caps w:val="0"/>
          <w:sz w:val="21"/>
          <w:szCs w:val="21"/>
        </w:rPr>
        <w:fldChar w:fldCharType="begin"/>
      </w:r>
      <w:r>
        <w:rPr>
          <w:bCs w:val="0"/>
          <w:caps w:val="0"/>
          <w:sz w:val="21"/>
          <w:szCs w:val="21"/>
        </w:rPr>
        <w:instrText xml:space="preserve"> TOC \o "1-3" \h \z \u </w:instrText>
      </w:r>
      <w:r>
        <w:rPr>
          <w:bCs w:val="0"/>
          <w:caps w:val="0"/>
          <w:sz w:val="21"/>
          <w:szCs w:val="21"/>
        </w:rPr>
        <w:fldChar w:fldCharType="separate"/>
      </w:r>
      <w:hyperlink w:anchor="_Toc425334315" w:history="1">
        <w:r w:rsidRPr="0094714A">
          <w:rPr>
            <w:rStyle w:val="Hyperlink"/>
          </w:rPr>
          <w:t>1. General</w:t>
        </w:r>
        <w:r>
          <w:rPr>
            <w:webHidden/>
          </w:rPr>
          <w:tab/>
        </w:r>
        <w:r>
          <w:rPr>
            <w:webHidden/>
          </w:rPr>
          <w:fldChar w:fldCharType="begin"/>
        </w:r>
        <w:r>
          <w:rPr>
            <w:webHidden/>
          </w:rPr>
          <w:instrText xml:space="preserve"> PAGEREF _Toc425334315 \h </w:instrText>
        </w:r>
        <w:r>
          <w:rPr>
            <w:webHidden/>
          </w:rPr>
        </w:r>
        <w:r>
          <w:rPr>
            <w:webHidden/>
          </w:rPr>
          <w:fldChar w:fldCharType="separate"/>
        </w:r>
        <w:r w:rsidR="00FC20FD">
          <w:rPr>
            <w:webHidden/>
          </w:rPr>
          <w:t>2</w:t>
        </w:r>
        <w:r>
          <w:rPr>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16" w:history="1">
        <w:r w:rsidR="00865EBD" w:rsidRPr="0094714A">
          <w:rPr>
            <w:rStyle w:val="Hyperlink"/>
            <w:noProof/>
          </w:rPr>
          <w:t>1.1 Introduction</w:t>
        </w:r>
        <w:r w:rsidR="00865EBD">
          <w:rPr>
            <w:noProof/>
            <w:webHidden/>
          </w:rPr>
          <w:tab/>
        </w:r>
        <w:r w:rsidR="00865EBD">
          <w:rPr>
            <w:noProof/>
            <w:webHidden/>
          </w:rPr>
          <w:fldChar w:fldCharType="begin"/>
        </w:r>
        <w:r w:rsidR="00865EBD">
          <w:rPr>
            <w:noProof/>
            <w:webHidden/>
          </w:rPr>
          <w:instrText xml:space="preserve"> PAGEREF _Toc425334316 \h </w:instrText>
        </w:r>
        <w:r w:rsidR="00865EBD">
          <w:rPr>
            <w:noProof/>
            <w:webHidden/>
          </w:rPr>
        </w:r>
        <w:r w:rsidR="00865EBD">
          <w:rPr>
            <w:noProof/>
            <w:webHidden/>
          </w:rPr>
          <w:fldChar w:fldCharType="separate"/>
        </w:r>
        <w:r w:rsidR="00FC20FD">
          <w:rPr>
            <w:noProof/>
            <w:webHidden/>
          </w:rPr>
          <w:t>2</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17" w:history="1">
        <w:r w:rsidR="00865EBD" w:rsidRPr="0094714A">
          <w:rPr>
            <w:rStyle w:val="Hyperlink"/>
            <w:noProof/>
          </w:rPr>
          <w:t>1.2 Legal Basis</w:t>
        </w:r>
        <w:r w:rsidR="00865EBD">
          <w:rPr>
            <w:noProof/>
            <w:webHidden/>
          </w:rPr>
          <w:tab/>
        </w:r>
        <w:r w:rsidR="00865EBD">
          <w:rPr>
            <w:noProof/>
            <w:webHidden/>
          </w:rPr>
          <w:fldChar w:fldCharType="begin"/>
        </w:r>
        <w:r w:rsidR="00865EBD">
          <w:rPr>
            <w:noProof/>
            <w:webHidden/>
          </w:rPr>
          <w:instrText xml:space="preserve"> PAGEREF _Toc425334317 \h </w:instrText>
        </w:r>
        <w:r w:rsidR="00865EBD">
          <w:rPr>
            <w:noProof/>
            <w:webHidden/>
          </w:rPr>
        </w:r>
        <w:r w:rsidR="00865EBD">
          <w:rPr>
            <w:noProof/>
            <w:webHidden/>
          </w:rPr>
          <w:fldChar w:fldCharType="separate"/>
        </w:r>
        <w:r w:rsidR="00FC20FD">
          <w:rPr>
            <w:noProof/>
            <w:webHidden/>
          </w:rPr>
          <w:t>2</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18" w:history="1">
        <w:r w:rsidR="00865EBD" w:rsidRPr="0094714A">
          <w:rPr>
            <w:rStyle w:val="Hyperlink"/>
            <w:noProof/>
          </w:rPr>
          <w:t>1.3 Definition</w:t>
        </w:r>
        <w:r w:rsidR="00865EBD">
          <w:rPr>
            <w:noProof/>
            <w:webHidden/>
          </w:rPr>
          <w:tab/>
        </w:r>
        <w:r w:rsidR="00865EBD">
          <w:rPr>
            <w:noProof/>
            <w:webHidden/>
          </w:rPr>
          <w:fldChar w:fldCharType="begin"/>
        </w:r>
        <w:r w:rsidR="00865EBD">
          <w:rPr>
            <w:noProof/>
            <w:webHidden/>
          </w:rPr>
          <w:instrText xml:space="preserve"> PAGEREF _Toc425334318 \h </w:instrText>
        </w:r>
        <w:r w:rsidR="00865EBD">
          <w:rPr>
            <w:noProof/>
            <w:webHidden/>
          </w:rPr>
        </w:r>
        <w:r w:rsidR="00865EBD">
          <w:rPr>
            <w:noProof/>
            <w:webHidden/>
          </w:rPr>
          <w:fldChar w:fldCharType="separate"/>
        </w:r>
        <w:r w:rsidR="00FC20FD">
          <w:rPr>
            <w:noProof/>
            <w:webHidden/>
          </w:rPr>
          <w:t>2</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19" w:history="1">
        <w:r w:rsidR="00865EBD" w:rsidRPr="0094714A">
          <w:rPr>
            <w:rStyle w:val="Hyperlink"/>
            <w:noProof/>
          </w:rPr>
          <w:t>1.4 Location of the Work</w:t>
        </w:r>
        <w:r w:rsidR="00865EBD">
          <w:rPr>
            <w:noProof/>
            <w:webHidden/>
          </w:rPr>
          <w:tab/>
        </w:r>
        <w:r w:rsidR="00865EBD">
          <w:rPr>
            <w:noProof/>
            <w:webHidden/>
          </w:rPr>
          <w:fldChar w:fldCharType="begin"/>
        </w:r>
        <w:r w:rsidR="00865EBD">
          <w:rPr>
            <w:noProof/>
            <w:webHidden/>
          </w:rPr>
          <w:instrText xml:space="preserve"> PAGEREF _Toc425334319 \h </w:instrText>
        </w:r>
        <w:r w:rsidR="00865EBD">
          <w:rPr>
            <w:noProof/>
            <w:webHidden/>
          </w:rPr>
        </w:r>
        <w:r w:rsidR="00865EBD">
          <w:rPr>
            <w:noProof/>
            <w:webHidden/>
          </w:rPr>
          <w:fldChar w:fldCharType="separate"/>
        </w:r>
        <w:r w:rsidR="00FC20FD">
          <w:rPr>
            <w:noProof/>
            <w:webHidden/>
          </w:rPr>
          <w:t>2</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20" w:history="1">
        <w:r w:rsidR="00865EBD" w:rsidRPr="0094714A">
          <w:rPr>
            <w:rStyle w:val="Hyperlink"/>
            <w:noProof/>
          </w:rPr>
          <w:t>1.5 Technical Features of the Project</w:t>
        </w:r>
        <w:r w:rsidR="00865EBD">
          <w:rPr>
            <w:noProof/>
            <w:webHidden/>
          </w:rPr>
          <w:tab/>
        </w:r>
        <w:r w:rsidR="00865EBD">
          <w:rPr>
            <w:noProof/>
            <w:webHidden/>
          </w:rPr>
          <w:fldChar w:fldCharType="begin"/>
        </w:r>
        <w:r w:rsidR="00865EBD">
          <w:rPr>
            <w:noProof/>
            <w:webHidden/>
          </w:rPr>
          <w:instrText xml:space="preserve"> PAGEREF _Toc425334320 \h </w:instrText>
        </w:r>
        <w:r w:rsidR="00865EBD">
          <w:rPr>
            <w:noProof/>
            <w:webHidden/>
          </w:rPr>
        </w:r>
        <w:r w:rsidR="00865EBD">
          <w:rPr>
            <w:noProof/>
            <w:webHidden/>
          </w:rPr>
          <w:fldChar w:fldCharType="separate"/>
        </w:r>
        <w:r w:rsidR="00FC20FD">
          <w:rPr>
            <w:noProof/>
            <w:webHidden/>
          </w:rPr>
          <w:t>3</w:t>
        </w:r>
        <w:r w:rsidR="00865EBD">
          <w:rPr>
            <w:noProof/>
            <w:webHidden/>
          </w:rPr>
          <w:fldChar w:fldCharType="end"/>
        </w:r>
      </w:hyperlink>
    </w:p>
    <w:p w:rsidR="00865EBD" w:rsidRDefault="004D5DAF">
      <w:pPr>
        <w:pStyle w:val="TOC1"/>
        <w:rPr>
          <w:rFonts w:asciiTheme="minorHAnsi" w:hAnsiTheme="minorHAnsi" w:cstheme="minorBidi"/>
          <w:bCs w:val="0"/>
          <w:caps w:val="0"/>
          <w:sz w:val="22"/>
          <w:szCs w:val="22"/>
          <w:lang w:val="vi-VN" w:eastAsia="vi-VN"/>
        </w:rPr>
      </w:pPr>
      <w:hyperlink w:anchor="_Toc425334321" w:history="1">
        <w:r w:rsidR="00865EBD" w:rsidRPr="0094714A">
          <w:rPr>
            <w:rStyle w:val="Hyperlink"/>
          </w:rPr>
          <w:t>2. Scope of Work</w:t>
        </w:r>
        <w:r w:rsidR="00865EBD">
          <w:rPr>
            <w:webHidden/>
          </w:rPr>
          <w:tab/>
        </w:r>
        <w:r w:rsidR="00865EBD">
          <w:rPr>
            <w:webHidden/>
          </w:rPr>
          <w:fldChar w:fldCharType="begin"/>
        </w:r>
        <w:r w:rsidR="00865EBD">
          <w:rPr>
            <w:webHidden/>
          </w:rPr>
          <w:instrText xml:space="preserve"> PAGEREF _Toc425334321 \h </w:instrText>
        </w:r>
        <w:r w:rsidR="00865EBD">
          <w:rPr>
            <w:webHidden/>
          </w:rPr>
        </w:r>
        <w:r w:rsidR="00865EBD">
          <w:rPr>
            <w:webHidden/>
          </w:rPr>
          <w:fldChar w:fldCharType="separate"/>
        </w:r>
        <w:r w:rsidR="00FC20FD">
          <w:rPr>
            <w:webHidden/>
          </w:rPr>
          <w:t>3</w:t>
        </w:r>
        <w:r w:rsidR="00865EBD">
          <w:rPr>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22" w:history="1">
        <w:r w:rsidR="00865EBD" w:rsidRPr="0094714A">
          <w:rPr>
            <w:rStyle w:val="Hyperlink"/>
            <w:noProof/>
          </w:rPr>
          <w:t>2.1 Area of Survey</w:t>
        </w:r>
        <w:r w:rsidR="00865EBD">
          <w:rPr>
            <w:noProof/>
            <w:webHidden/>
          </w:rPr>
          <w:tab/>
        </w:r>
        <w:r w:rsidR="00865EBD">
          <w:rPr>
            <w:noProof/>
            <w:webHidden/>
          </w:rPr>
          <w:fldChar w:fldCharType="begin"/>
        </w:r>
        <w:r w:rsidR="00865EBD">
          <w:rPr>
            <w:noProof/>
            <w:webHidden/>
          </w:rPr>
          <w:instrText xml:space="preserve"> PAGEREF _Toc425334322 \h </w:instrText>
        </w:r>
        <w:r w:rsidR="00865EBD">
          <w:rPr>
            <w:noProof/>
            <w:webHidden/>
          </w:rPr>
        </w:r>
        <w:r w:rsidR="00865EBD">
          <w:rPr>
            <w:noProof/>
            <w:webHidden/>
          </w:rPr>
          <w:fldChar w:fldCharType="separate"/>
        </w:r>
        <w:r w:rsidR="00FC20FD">
          <w:rPr>
            <w:noProof/>
            <w:webHidden/>
          </w:rPr>
          <w:t>3</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23" w:history="1">
        <w:r w:rsidR="00865EBD" w:rsidRPr="0094714A">
          <w:rPr>
            <w:rStyle w:val="Hyperlink"/>
            <w:noProof/>
          </w:rPr>
          <w:t>2.2 Objectives of Survey</w:t>
        </w:r>
        <w:r w:rsidR="00865EBD">
          <w:rPr>
            <w:noProof/>
            <w:webHidden/>
          </w:rPr>
          <w:tab/>
        </w:r>
        <w:r w:rsidR="00865EBD">
          <w:rPr>
            <w:noProof/>
            <w:webHidden/>
          </w:rPr>
          <w:fldChar w:fldCharType="begin"/>
        </w:r>
        <w:r w:rsidR="00865EBD">
          <w:rPr>
            <w:noProof/>
            <w:webHidden/>
          </w:rPr>
          <w:instrText xml:space="preserve"> PAGEREF _Toc425334323 \h </w:instrText>
        </w:r>
        <w:r w:rsidR="00865EBD">
          <w:rPr>
            <w:noProof/>
            <w:webHidden/>
          </w:rPr>
        </w:r>
        <w:r w:rsidR="00865EBD">
          <w:rPr>
            <w:noProof/>
            <w:webHidden/>
          </w:rPr>
          <w:fldChar w:fldCharType="separate"/>
        </w:r>
        <w:r w:rsidR="00FC20FD">
          <w:rPr>
            <w:noProof/>
            <w:webHidden/>
          </w:rPr>
          <w:t>3</w:t>
        </w:r>
        <w:r w:rsidR="00865EBD">
          <w:rPr>
            <w:noProof/>
            <w:webHidden/>
          </w:rPr>
          <w:fldChar w:fldCharType="end"/>
        </w:r>
      </w:hyperlink>
    </w:p>
    <w:p w:rsidR="00865EBD" w:rsidRDefault="004D5DAF">
      <w:pPr>
        <w:pStyle w:val="TOC1"/>
        <w:rPr>
          <w:rFonts w:asciiTheme="minorHAnsi" w:hAnsiTheme="minorHAnsi" w:cstheme="minorBidi"/>
          <w:bCs w:val="0"/>
          <w:caps w:val="0"/>
          <w:sz w:val="22"/>
          <w:szCs w:val="22"/>
          <w:lang w:val="vi-VN" w:eastAsia="vi-VN"/>
        </w:rPr>
      </w:pPr>
      <w:hyperlink w:anchor="_Toc425334324" w:history="1">
        <w:r w:rsidR="00865EBD" w:rsidRPr="0094714A">
          <w:rPr>
            <w:rStyle w:val="Hyperlink"/>
          </w:rPr>
          <w:t>3. Implementation Organization and Equipment</w:t>
        </w:r>
        <w:r w:rsidR="00865EBD">
          <w:rPr>
            <w:webHidden/>
          </w:rPr>
          <w:tab/>
        </w:r>
        <w:r w:rsidR="00865EBD">
          <w:rPr>
            <w:webHidden/>
          </w:rPr>
          <w:fldChar w:fldCharType="begin"/>
        </w:r>
        <w:r w:rsidR="00865EBD">
          <w:rPr>
            <w:webHidden/>
          </w:rPr>
          <w:instrText xml:space="preserve"> PAGEREF _Toc425334324 \h </w:instrText>
        </w:r>
        <w:r w:rsidR="00865EBD">
          <w:rPr>
            <w:webHidden/>
          </w:rPr>
        </w:r>
        <w:r w:rsidR="00865EBD">
          <w:rPr>
            <w:webHidden/>
          </w:rPr>
          <w:fldChar w:fldCharType="separate"/>
        </w:r>
        <w:r w:rsidR="00FC20FD">
          <w:rPr>
            <w:webHidden/>
          </w:rPr>
          <w:t>4</w:t>
        </w:r>
        <w:r w:rsidR="00865EBD">
          <w:rPr>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25" w:history="1">
        <w:r w:rsidR="00865EBD" w:rsidRPr="0094714A">
          <w:rPr>
            <w:rStyle w:val="Hyperlink"/>
            <w:noProof/>
          </w:rPr>
          <w:t>3.1 Organization Chart of the Work</w:t>
        </w:r>
        <w:r w:rsidR="00865EBD">
          <w:rPr>
            <w:noProof/>
            <w:webHidden/>
          </w:rPr>
          <w:tab/>
        </w:r>
        <w:r w:rsidR="00865EBD">
          <w:rPr>
            <w:noProof/>
            <w:webHidden/>
          </w:rPr>
          <w:fldChar w:fldCharType="begin"/>
        </w:r>
        <w:r w:rsidR="00865EBD">
          <w:rPr>
            <w:noProof/>
            <w:webHidden/>
          </w:rPr>
          <w:instrText xml:space="preserve"> PAGEREF _Toc425334325 \h </w:instrText>
        </w:r>
        <w:r w:rsidR="00865EBD">
          <w:rPr>
            <w:noProof/>
            <w:webHidden/>
          </w:rPr>
        </w:r>
        <w:r w:rsidR="00865EBD">
          <w:rPr>
            <w:noProof/>
            <w:webHidden/>
          </w:rPr>
          <w:fldChar w:fldCharType="separate"/>
        </w:r>
        <w:r w:rsidR="00FC20FD">
          <w:rPr>
            <w:noProof/>
            <w:webHidden/>
          </w:rPr>
          <w:t>4</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26" w:history="1">
        <w:r w:rsidR="00865EBD" w:rsidRPr="0094714A">
          <w:rPr>
            <w:rStyle w:val="Hyperlink"/>
            <w:noProof/>
          </w:rPr>
          <w:t>3.2 Key Personnel of the Work</w:t>
        </w:r>
        <w:r w:rsidR="00865EBD">
          <w:rPr>
            <w:noProof/>
            <w:webHidden/>
          </w:rPr>
          <w:tab/>
        </w:r>
        <w:r w:rsidR="00865EBD">
          <w:rPr>
            <w:noProof/>
            <w:webHidden/>
          </w:rPr>
          <w:fldChar w:fldCharType="begin"/>
        </w:r>
        <w:r w:rsidR="00865EBD">
          <w:rPr>
            <w:noProof/>
            <w:webHidden/>
          </w:rPr>
          <w:instrText xml:space="preserve"> PAGEREF _Toc425334326 \h </w:instrText>
        </w:r>
        <w:r w:rsidR="00865EBD">
          <w:rPr>
            <w:noProof/>
            <w:webHidden/>
          </w:rPr>
        </w:r>
        <w:r w:rsidR="00865EBD">
          <w:rPr>
            <w:noProof/>
            <w:webHidden/>
          </w:rPr>
          <w:fldChar w:fldCharType="separate"/>
        </w:r>
        <w:r w:rsidR="00FC20FD">
          <w:rPr>
            <w:noProof/>
            <w:webHidden/>
          </w:rPr>
          <w:t>4</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27" w:history="1">
        <w:r w:rsidR="00865EBD" w:rsidRPr="0094714A">
          <w:rPr>
            <w:rStyle w:val="Hyperlink"/>
            <w:noProof/>
            <w:lang w:eastAsia="ja-JP"/>
          </w:rPr>
          <w:t xml:space="preserve">3.3 </w:t>
        </w:r>
        <w:r w:rsidR="00865EBD" w:rsidRPr="0094714A">
          <w:rPr>
            <w:rStyle w:val="Hyperlink"/>
            <w:noProof/>
          </w:rPr>
          <w:t>Equipment</w:t>
        </w:r>
        <w:r w:rsidR="00865EBD">
          <w:rPr>
            <w:noProof/>
            <w:webHidden/>
          </w:rPr>
          <w:tab/>
        </w:r>
        <w:r w:rsidR="00865EBD">
          <w:rPr>
            <w:noProof/>
            <w:webHidden/>
          </w:rPr>
          <w:fldChar w:fldCharType="begin"/>
        </w:r>
        <w:r w:rsidR="00865EBD">
          <w:rPr>
            <w:noProof/>
            <w:webHidden/>
          </w:rPr>
          <w:instrText xml:space="preserve"> PAGEREF _Toc425334327 \h </w:instrText>
        </w:r>
        <w:r w:rsidR="00865EBD">
          <w:rPr>
            <w:noProof/>
            <w:webHidden/>
          </w:rPr>
        </w:r>
        <w:r w:rsidR="00865EBD">
          <w:rPr>
            <w:noProof/>
            <w:webHidden/>
          </w:rPr>
          <w:fldChar w:fldCharType="separate"/>
        </w:r>
        <w:r w:rsidR="00FC20FD">
          <w:rPr>
            <w:noProof/>
            <w:webHidden/>
          </w:rPr>
          <w:t>5</w:t>
        </w:r>
        <w:r w:rsidR="00865EBD">
          <w:rPr>
            <w:noProof/>
            <w:webHidden/>
          </w:rPr>
          <w:fldChar w:fldCharType="end"/>
        </w:r>
      </w:hyperlink>
    </w:p>
    <w:p w:rsidR="00865EBD" w:rsidRDefault="004D5DAF">
      <w:pPr>
        <w:pStyle w:val="TOC1"/>
        <w:rPr>
          <w:rFonts w:asciiTheme="minorHAnsi" w:hAnsiTheme="minorHAnsi" w:cstheme="minorBidi"/>
          <w:bCs w:val="0"/>
          <w:caps w:val="0"/>
          <w:sz w:val="22"/>
          <w:szCs w:val="22"/>
          <w:lang w:val="vi-VN" w:eastAsia="vi-VN"/>
        </w:rPr>
      </w:pPr>
      <w:hyperlink w:anchor="_Toc425334328" w:history="1">
        <w:r w:rsidR="00865EBD" w:rsidRPr="0094714A">
          <w:rPr>
            <w:rStyle w:val="Hyperlink"/>
          </w:rPr>
          <w:t>4. Methodology of the Survey</w:t>
        </w:r>
        <w:r w:rsidR="00865EBD">
          <w:rPr>
            <w:webHidden/>
          </w:rPr>
          <w:tab/>
        </w:r>
        <w:r w:rsidR="00865EBD">
          <w:rPr>
            <w:webHidden/>
          </w:rPr>
          <w:fldChar w:fldCharType="begin"/>
        </w:r>
        <w:r w:rsidR="00865EBD">
          <w:rPr>
            <w:webHidden/>
          </w:rPr>
          <w:instrText xml:space="preserve"> PAGEREF _Toc425334328 \h </w:instrText>
        </w:r>
        <w:r w:rsidR="00865EBD">
          <w:rPr>
            <w:webHidden/>
          </w:rPr>
        </w:r>
        <w:r w:rsidR="00865EBD">
          <w:rPr>
            <w:webHidden/>
          </w:rPr>
          <w:fldChar w:fldCharType="separate"/>
        </w:r>
        <w:r w:rsidR="00FC20FD">
          <w:rPr>
            <w:webHidden/>
          </w:rPr>
          <w:t>5</w:t>
        </w:r>
        <w:r w:rsidR="00865EBD">
          <w:rPr>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29" w:history="1">
        <w:r w:rsidR="00865EBD" w:rsidRPr="0094714A">
          <w:rPr>
            <w:rStyle w:val="Hyperlink"/>
            <w:noProof/>
          </w:rPr>
          <w:t>4.1 Flow Chart of the Work</w:t>
        </w:r>
        <w:r w:rsidR="00865EBD">
          <w:rPr>
            <w:noProof/>
            <w:webHidden/>
          </w:rPr>
          <w:tab/>
        </w:r>
        <w:r w:rsidR="00865EBD">
          <w:rPr>
            <w:noProof/>
            <w:webHidden/>
          </w:rPr>
          <w:fldChar w:fldCharType="begin"/>
        </w:r>
        <w:r w:rsidR="00865EBD">
          <w:rPr>
            <w:noProof/>
            <w:webHidden/>
          </w:rPr>
          <w:instrText xml:space="preserve"> PAGEREF _Toc425334329 \h </w:instrText>
        </w:r>
        <w:r w:rsidR="00865EBD">
          <w:rPr>
            <w:noProof/>
            <w:webHidden/>
          </w:rPr>
        </w:r>
        <w:r w:rsidR="00865EBD">
          <w:rPr>
            <w:noProof/>
            <w:webHidden/>
          </w:rPr>
          <w:fldChar w:fldCharType="separate"/>
        </w:r>
        <w:r w:rsidR="00FC20FD">
          <w:rPr>
            <w:noProof/>
            <w:webHidden/>
          </w:rPr>
          <w:t>5</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30" w:history="1">
        <w:r w:rsidR="00865EBD" w:rsidRPr="0094714A">
          <w:rPr>
            <w:rStyle w:val="Hyperlink"/>
            <w:noProof/>
          </w:rPr>
          <w:t>4.2 Preparing Work</w:t>
        </w:r>
        <w:r w:rsidR="00865EBD">
          <w:rPr>
            <w:noProof/>
            <w:webHidden/>
          </w:rPr>
          <w:tab/>
        </w:r>
        <w:r w:rsidR="00865EBD">
          <w:rPr>
            <w:noProof/>
            <w:webHidden/>
          </w:rPr>
          <w:fldChar w:fldCharType="begin"/>
        </w:r>
        <w:r w:rsidR="00865EBD">
          <w:rPr>
            <w:noProof/>
            <w:webHidden/>
          </w:rPr>
          <w:instrText xml:space="preserve"> PAGEREF _Toc425334330 \h </w:instrText>
        </w:r>
        <w:r w:rsidR="00865EBD">
          <w:rPr>
            <w:noProof/>
            <w:webHidden/>
          </w:rPr>
        </w:r>
        <w:r w:rsidR="00865EBD">
          <w:rPr>
            <w:noProof/>
            <w:webHidden/>
          </w:rPr>
          <w:fldChar w:fldCharType="separate"/>
        </w:r>
        <w:r w:rsidR="00FC20FD">
          <w:rPr>
            <w:noProof/>
            <w:webHidden/>
          </w:rPr>
          <w:t>5</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31" w:history="1">
        <w:r w:rsidR="00865EBD" w:rsidRPr="0094714A">
          <w:rPr>
            <w:rStyle w:val="Hyperlink"/>
            <w:noProof/>
          </w:rPr>
          <w:t>4.3 Collection of Information</w:t>
        </w:r>
        <w:r w:rsidR="00865EBD">
          <w:rPr>
            <w:noProof/>
            <w:webHidden/>
          </w:rPr>
          <w:tab/>
        </w:r>
        <w:r w:rsidR="00865EBD">
          <w:rPr>
            <w:noProof/>
            <w:webHidden/>
          </w:rPr>
          <w:fldChar w:fldCharType="begin"/>
        </w:r>
        <w:r w:rsidR="00865EBD">
          <w:rPr>
            <w:noProof/>
            <w:webHidden/>
          </w:rPr>
          <w:instrText xml:space="preserve"> PAGEREF _Toc425334331 \h </w:instrText>
        </w:r>
        <w:r w:rsidR="00865EBD">
          <w:rPr>
            <w:noProof/>
            <w:webHidden/>
          </w:rPr>
        </w:r>
        <w:r w:rsidR="00865EBD">
          <w:rPr>
            <w:noProof/>
            <w:webHidden/>
          </w:rPr>
          <w:fldChar w:fldCharType="separate"/>
        </w:r>
        <w:r w:rsidR="00FC20FD">
          <w:rPr>
            <w:noProof/>
            <w:webHidden/>
          </w:rPr>
          <w:t>6</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32" w:history="1">
        <w:r w:rsidR="00865EBD" w:rsidRPr="0094714A">
          <w:rPr>
            <w:rStyle w:val="Hyperlink"/>
            <w:noProof/>
          </w:rPr>
          <w:t>4.4 Site Survey/Check site condition</w:t>
        </w:r>
        <w:r w:rsidR="00865EBD">
          <w:rPr>
            <w:noProof/>
            <w:webHidden/>
          </w:rPr>
          <w:tab/>
        </w:r>
        <w:r w:rsidR="00865EBD">
          <w:rPr>
            <w:noProof/>
            <w:webHidden/>
          </w:rPr>
          <w:fldChar w:fldCharType="begin"/>
        </w:r>
        <w:r w:rsidR="00865EBD">
          <w:rPr>
            <w:noProof/>
            <w:webHidden/>
          </w:rPr>
          <w:instrText xml:space="preserve"> PAGEREF _Toc425334332 \h </w:instrText>
        </w:r>
        <w:r w:rsidR="00865EBD">
          <w:rPr>
            <w:noProof/>
            <w:webHidden/>
          </w:rPr>
        </w:r>
        <w:r w:rsidR="00865EBD">
          <w:rPr>
            <w:noProof/>
            <w:webHidden/>
          </w:rPr>
          <w:fldChar w:fldCharType="separate"/>
        </w:r>
        <w:r w:rsidR="00FC20FD">
          <w:rPr>
            <w:noProof/>
            <w:webHidden/>
          </w:rPr>
          <w:t>6</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33" w:history="1">
        <w:r w:rsidR="00865EBD" w:rsidRPr="0094714A">
          <w:rPr>
            <w:rStyle w:val="Hyperlink"/>
            <w:noProof/>
          </w:rPr>
          <w:t>4.4 Reporting</w:t>
        </w:r>
        <w:r w:rsidR="00865EBD">
          <w:rPr>
            <w:noProof/>
            <w:webHidden/>
          </w:rPr>
          <w:tab/>
        </w:r>
        <w:r w:rsidR="00865EBD">
          <w:rPr>
            <w:noProof/>
            <w:webHidden/>
          </w:rPr>
          <w:fldChar w:fldCharType="begin"/>
        </w:r>
        <w:r w:rsidR="00865EBD">
          <w:rPr>
            <w:noProof/>
            <w:webHidden/>
          </w:rPr>
          <w:instrText xml:space="preserve"> PAGEREF _Toc425334333 \h </w:instrText>
        </w:r>
        <w:r w:rsidR="00865EBD">
          <w:rPr>
            <w:noProof/>
            <w:webHidden/>
          </w:rPr>
        </w:r>
        <w:r w:rsidR="00865EBD">
          <w:rPr>
            <w:noProof/>
            <w:webHidden/>
          </w:rPr>
          <w:fldChar w:fldCharType="separate"/>
        </w:r>
        <w:r w:rsidR="00FC20FD">
          <w:rPr>
            <w:noProof/>
            <w:webHidden/>
          </w:rPr>
          <w:t>6</w:t>
        </w:r>
        <w:r w:rsidR="00865EBD">
          <w:rPr>
            <w:noProof/>
            <w:webHidden/>
          </w:rPr>
          <w:fldChar w:fldCharType="end"/>
        </w:r>
      </w:hyperlink>
    </w:p>
    <w:p w:rsidR="00865EBD" w:rsidRDefault="004D5DAF">
      <w:pPr>
        <w:pStyle w:val="TOC2"/>
        <w:rPr>
          <w:rFonts w:asciiTheme="minorHAnsi" w:hAnsiTheme="minorHAnsi" w:cstheme="minorBidi"/>
          <w:bCs w:val="0"/>
          <w:noProof/>
          <w:sz w:val="22"/>
          <w:szCs w:val="22"/>
          <w:lang w:val="vi-VN" w:eastAsia="vi-VN"/>
        </w:rPr>
      </w:pPr>
      <w:hyperlink w:anchor="_Toc425334334" w:history="1">
        <w:r w:rsidR="00865EBD" w:rsidRPr="0094714A">
          <w:rPr>
            <w:rStyle w:val="Hyperlink"/>
            <w:noProof/>
          </w:rPr>
          <w:t>4.5 Other Requirements</w:t>
        </w:r>
        <w:r w:rsidR="00865EBD">
          <w:rPr>
            <w:noProof/>
            <w:webHidden/>
          </w:rPr>
          <w:tab/>
        </w:r>
        <w:r w:rsidR="00865EBD">
          <w:rPr>
            <w:noProof/>
            <w:webHidden/>
          </w:rPr>
          <w:fldChar w:fldCharType="begin"/>
        </w:r>
        <w:r w:rsidR="00865EBD">
          <w:rPr>
            <w:noProof/>
            <w:webHidden/>
          </w:rPr>
          <w:instrText xml:space="preserve"> PAGEREF _Toc425334334 \h </w:instrText>
        </w:r>
        <w:r w:rsidR="00865EBD">
          <w:rPr>
            <w:noProof/>
            <w:webHidden/>
          </w:rPr>
        </w:r>
        <w:r w:rsidR="00865EBD">
          <w:rPr>
            <w:noProof/>
            <w:webHidden/>
          </w:rPr>
          <w:fldChar w:fldCharType="separate"/>
        </w:r>
        <w:r w:rsidR="00FC20FD">
          <w:rPr>
            <w:noProof/>
            <w:webHidden/>
          </w:rPr>
          <w:t>6</w:t>
        </w:r>
        <w:r w:rsidR="00865EBD">
          <w:rPr>
            <w:noProof/>
            <w:webHidden/>
          </w:rPr>
          <w:fldChar w:fldCharType="end"/>
        </w:r>
      </w:hyperlink>
    </w:p>
    <w:p w:rsidR="00865EBD" w:rsidRDefault="004D5DAF">
      <w:pPr>
        <w:pStyle w:val="TOC1"/>
        <w:rPr>
          <w:rFonts w:asciiTheme="minorHAnsi" w:hAnsiTheme="minorHAnsi" w:cstheme="minorBidi"/>
          <w:bCs w:val="0"/>
          <w:caps w:val="0"/>
          <w:sz w:val="22"/>
          <w:szCs w:val="22"/>
          <w:lang w:val="vi-VN" w:eastAsia="vi-VN"/>
        </w:rPr>
      </w:pPr>
      <w:hyperlink w:anchor="_Toc425334335" w:history="1">
        <w:r w:rsidR="00865EBD" w:rsidRPr="0094714A">
          <w:rPr>
            <w:rStyle w:val="Hyperlink"/>
          </w:rPr>
          <w:t>5. Document to be Submitted</w:t>
        </w:r>
        <w:r w:rsidR="00865EBD">
          <w:rPr>
            <w:webHidden/>
          </w:rPr>
          <w:tab/>
        </w:r>
        <w:r w:rsidR="00865EBD">
          <w:rPr>
            <w:webHidden/>
          </w:rPr>
          <w:fldChar w:fldCharType="begin"/>
        </w:r>
        <w:r w:rsidR="00865EBD">
          <w:rPr>
            <w:webHidden/>
          </w:rPr>
          <w:instrText xml:space="preserve"> PAGEREF _Toc425334335 \h </w:instrText>
        </w:r>
        <w:r w:rsidR="00865EBD">
          <w:rPr>
            <w:webHidden/>
          </w:rPr>
        </w:r>
        <w:r w:rsidR="00865EBD">
          <w:rPr>
            <w:webHidden/>
          </w:rPr>
          <w:fldChar w:fldCharType="separate"/>
        </w:r>
        <w:r w:rsidR="00FC20FD">
          <w:rPr>
            <w:webHidden/>
          </w:rPr>
          <w:t>6</w:t>
        </w:r>
        <w:r w:rsidR="00865EBD">
          <w:rPr>
            <w:webHidden/>
          </w:rPr>
          <w:fldChar w:fldCharType="end"/>
        </w:r>
      </w:hyperlink>
    </w:p>
    <w:p w:rsidR="00865EBD" w:rsidRDefault="004D5DAF">
      <w:pPr>
        <w:pStyle w:val="TOC1"/>
        <w:rPr>
          <w:rFonts w:asciiTheme="minorHAnsi" w:hAnsiTheme="minorHAnsi" w:cstheme="minorBidi"/>
          <w:bCs w:val="0"/>
          <w:caps w:val="0"/>
          <w:sz w:val="22"/>
          <w:szCs w:val="22"/>
          <w:lang w:val="vi-VN" w:eastAsia="vi-VN"/>
        </w:rPr>
      </w:pPr>
      <w:hyperlink w:anchor="_Toc425334336" w:history="1">
        <w:r w:rsidR="00865EBD" w:rsidRPr="0094714A">
          <w:rPr>
            <w:rStyle w:val="Hyperlink"/>
          </w:rPr>
          <w:t>6. Work Quanties</w:t>
        </w:r>
        <w:r w:rsidR="00865EBD">
          <w:rPr>
            <w:webHidden/>
          </w:rPr>
          <w:tab/>
        </w:r>
        <w:r w:rsidR="00865EBD">
          <w:rPr>
            <w:webHidden/>
          </w:rPr>
          <w:fldChar w:fldCharType="begin"/>
        </w:r>
        <w:r w:rsidR="00865EBD">
          <w:rPr>
            <w:webHidden/>
          </w:rPr>
          <w:instrText xml:space="preserve"> PAGEREF _Toc425334336 \h </w:instrText>
        </w:r>
        <w:r w:rsidR="00865EBD">
          <w:rPr>
            <w:webHidden/>
          </w:rPr>
        </w:r>
        <w:r w:rsidR="00865EBD">
          <w:rPr>
            <w:webHidden/>
          </w:rPr>
          <w:fldChar w:fldCharType="separate"/>
        </w:r>
        <w:r w:rsidR="00FC20FD">
          <w:rPr>
            <w:webHidden/>
          </w:rPr>
          <w:t>7</w:t>
        </w:r>
        <w:r w:rsidR="00865EBD">
          <w:rPr>
            <w:webHidden/>
          </w:rPr>
          <w:fldChar w:fldCharType="end"/>
        </w:r>
      </w:hyperlink>
    </w:p>
    <w:p w:rsidR="00865EBD" w:rsidRDefault="004D5DAF">
      <w:pPr>
        <w:pStyle w:val="TOC1"/>
        <w:rPr>
          <w:rFonts w:asciiTheme="minorHAnsi" w:hAnsiTheme="minorHAnsi" w:cstheme="minorBidi"/>
          <w:bCs w:val="0"/>
          <w:caps w:val="0"/>
          <w:sz w:val="22"/>
          <w:szCs w:val="22"/>
          <w:lang w:val="vi-VN" w:eastAsia="vi-VN"/>
        </w:rPr>
      </w:pPr>
      <w:hyperlink w:anchor="_Toc425334337" w:history="1">
        <w:r w:rsidR="00865EBD" w:rsidRPr="0094714A">
          <w:rPr>
            <w:rStyle w:val="Hyperlink"/>
          </w:rPr>
          <w:t>7. Schedule</w:t>
        </w:r>
        <w:r w:rsidR="00865EBD">
          <w:rPr>
            <w:webHidden/>
          </w:rPr>
          <w:tab/>
        </w:r>
        <w:r w:rsidR="00865EBD">
          <w:rPr>
            <w:webHidden/>
          </w:rPr>
          <w:fldChar w:fldCharType="begin"/>
        </w:r>
        <w:r w:rsidR="00865EBD">
          <w:rPr>
            <w:webHidden/>
          </w:rPr>
          <w:instrText xml:space="preserve"> PAGEREF _Toc425334337 \h </w:instrText>
        </w:r>
        <w:r w:rsidR="00865EBD">
          <w:rPr>
            <w:webHidden/>
          </w:rPr>
        </w:r>
        <w:r w:rsidR="00865EBD">
          <w:rPr>
            <w:webHidden/>
          </w:rPr>
          <w:fldChar w:fldCharType="separate"/>
        </w:r>
        <w:r w:rsidR="00FC20FD">
          <w:rPr>
            <w:webHidden/>
          </w:rPr>
          <w:t>7</w:t>
        </w:r>
        <w:r w:rsidR="00865EBD">
          <w:rPr>
            <w:webHidden/>
          </w:rPr>
          <w:fldChar w:fldCharType="end"/>
        </w:r>
      </w:hyperlink>
    </w:p>
    <w:p w:rsidR="00865EBD" w:rsidRDefault="004D5DAF">
      <w:pPr>
        <w:pStyle w:val="TOC1"/>
        <w:rPr>
          <w:rFonts w:asciiTheme="minorHAnsi" w:hAnsiTheme="minorHAnsi" w:cstheme="minorBidi"/>
          <w:bCs w:val="0"/>
          <w:caps w:val="0"/>
          <w:sz w:val="22"/>
          <w:szCs w:val="22"/>
          <w:lang w:val="vi-VN" w:eastAsia="vi-VN"/>
        </w:rPr>
      </w:pPr>
      <w:hyperlink w:anchor="_Toc425334338" w:history="1">
        <w:r w:rsidR="00865EBD" w:rsidRPr="0094714A">
          <w:rPr>
            <w:rStyle w:val="Hyperlink"/>
          </w:rPr>
          <w:t>APPENDIX</w:t>
        </w:r>
        <w:r w:rsidR="00865EBD">
          <w:rPr>
            <w:webHidden/>
          </w:rPr>
          <w:tab/>
        </w:r>
        <w:r w:rsidR="00865EBD">
          <w:rPr>
            <w:webHidden/>
          </w:rPr>
          <w:fldChar w:fldCharType="begin"/>
        </w:r>
        <w:r w:rsidR="00865EBD">
          <w:rPr>
            <w:webHidden/>
          </w:rPr>
          <w:instrText xml:space="preserve"> PAGEREF _Toc425334338 \h </w:instrText>
        </w:r>
        <w:r w:rsidR="00865EBD">
          <w:rPr>
            <w:webHidden/>
          </w:rPr>
        </w:r>
        <w:r w:rsidR="00865EBD">
          <w:rPr>
            <w:webHidden/>
          </w:rPr>
          <w:fldChar w:fldCharType="separate"/>
        </w:r>
        <w:r w:rsidR="00FC20FD">
          <w:rPr>
            <w:webHidden/>
          </w:rPr>
          <w:t>7</w:t>
        </w:r>
        <w:r w:rsidR="00865EBD">
          <w:rPr>
            <w:webHidden/>
          </w:rPr>
          <w:fldChar w:fldCharType="end"/>
        </w:r>
      </w:hyperlink>
    </w:p>
    <w:p w:rsidR="00221CB3" w:rsidRDefault="00865EBD" w:rsidP="00C504E3">
      <w:pPr>
        <w:rPr>
          <w:rFonts w:ascii="Calibri" w:hAnsi="Calibri"/>
          <w:sz w:val="21"/>
          <w:szCs w:val="21"/>
        </w:rPr>
        <w:sectPr w:rsidR="00221CB3" w:rsidSect="00221CB3">
          <w:headerReference w:type="default" r:id="rId8"/>
          <w:footerReference w:type="default" r:id="rId9"/>
          <w:type w:val="continuous"/>
          <w:pgSz w:w="11909" w:h="16834" w:code="9"/>
          <w:pgMar w:top="1350" w:right="710" w:bottom="851" w:left="1474" w:header="567" w:footer="567" w:gutter="0"/>
          <w:pgNumType w:fmt="lowerRoman" w:start="1"/>
          <w:cols w:space="720"/>
          <w:docGrid w:linePitch="354"/>
        </w:sectPr>
      </w:pPr>
      <w:r>
        <w:rPr>
          <w:rFonts w:ascii="Calibri" w:hAnsi="Calibri"/>
          <w:bCs/>
          <w:caps/>
          <w:noProof/>
          <w:sz w:val="21"/>
          <w:szCs w:val="21"/>
        </w:rPr>
        <w:fldChar w:fldCharType="end"/>
      </w:r>
    </w:p>
    <w:p w:rsidR="00CC4E69" w:rsidRPr="00ED4468" w:rsidRDefault="00D07C3E" w:rsidP="00ED4468">
      <w:pPr>
        <w:pStyle w:val="Heading1"/>
      </w:pPr>
      <w:bookmarkStart w:id="3" w:name="_Toc423336225"/>
      <w:bookmarkStart w:id="4" w:name="_Toc425334315"/>
      <w:bookmarkStart w:id="5" w:name="_Toc289674326"/>
      <w:bookmarkEnd w:id="0"/>
      <w:bookmarkEnd w:id="1"/>
      <w:r w:rsidRPr="00ED4468">
        <w:lastRenderedPageBreak/>
        <w:t>1.</w:t>
      </w:r>
      <w:r w:rsidR="002451DC" w:rsidRPr="00ED4468">
        <w:t xml:space="preserve"> </w:t>
      </w:r>
      <w:bookmarkEnd w:id="3"/>
      <w:r w:rsidR="00ED4468">
        <w:t>General</w:t>
      </w:r>
      <w:bookmarkEnd w:id="4"/>
    </w:p>
    <w:p w:rsidR="00CC4E69" w:rsidRPr="00ED4468" w:rsidRDefault="00D07C3E" w:rsidP="00ED4468">
      <w:pPr>
        <w:pStyle w:val="Heading2"/>
      </w:pPr>
      <w:bookmarkStart w:id="6" w:name="_Toc423336226"/>
      <w:bookmarkStart w:id="7" w:name="_Toc425334316"/>
      <w:r w:rsidRPr="00ED4468">
        <w:t>1.1</w:t>
      </w:r>
      <w:r w:rsidR="002451DC" w:rsidRPr="00ED4468">
        <w:t xml:space="preserve"> </w:t>
      </w:r>
      <w:r w:rsidR="00CC4E69" w:rsidRPr="00ED4468">
        <w:t>Introduction</w:t>
      </w:r>
      <w:bookmarkEnd w:id="6"/>
      <w:bookmarkEnd w:id="7"/>
    </w:p>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bookmarkStart w:id="8" w:name="_Toc291460276"/>
      <w:r w:rsidRPr="00ED4468">
        <w:rPr>
          <w:rFonts w:ascii="Calibri" w:hAnsi="Calibri"/>
          <w:sz w:val="21"/>
          <w:szCs w:val="21"/>
        </w:rPr>
        <w:t xml:space="preserve">The Project road is a part of HRR3 (Western Section) and is planned </w:t>
      </w:r>
      <w:r w:rsidR="00CD09F5" w:rsidRPr="00ED4468">
        <w:rPr>
          <w:rFonts w:ascii="Calibri" w:hAnsi="Calibri"/>
          <w:sz w:val="21"/>
          <w:szCs w:val="21"/>
          <w:lang w:eastAsia="ja-JP"/>
        </w:rPr>
        <w:t xml:space="preserve">to construct </w:t>
      </w:r>
      <w:r w:rsidRPr="00ED4468">
        <w:rPr>
          <w:rFonts w:ascii="Calibri" w:hAnsi="Calibri"/>
          <w:sz w:val="21"/>
          <w:szCs w:val="21"/>
        </w:rPr>
        <w:t xml:space="preserve">viaduct on the median of existing Pham Van Dong Street (primary urban road).  The </w:t>
      </w:r>
      <w:r w:rsidR="00CD09F5" w:rsidRPr="00ED4468">
        <w:rPr>
          <w:rFonts w:ascii="Calibri" w:hAnsi="Calibri"/>
          <w:sz w:val="21"/>
          <w:szCs w:val="21"/>
          <w:lang w:eastAsia="ja-JP"/>
        </w:rPr>
        <w:t xml:space="preserve">beginning point of the </w:t>
      </w:r>
      <w:r w:rsidR="00CD09F5" w:rsidRPr="00ED4468">
        <w:rPr>
          <w:rFonts w:ascii="Calibri" w:hAnsi="Calibri"/>
          <w:sz w:val="21"/>
          <w:szCs w:val="21"/>
        </w:rPr>
        <w:t xml:space="preserve">Project road </w:t>
      </w:r>
      <w:r w:rsidR="00CD09F5" w:rsidRPr="00ED4468">
        <w:rPr>
          <w:rFonts w:ascii="Calibri" w:hAnsi="Calibri"/>
          <w:sz w:val="21"/>
          <w:szCs w:val="21"/>
          <w:lang w:eastAsia="ja-JP"/>
        </w:rPr>
        <w:t xml:space="preserve">is at </w:t>
      </w:r>
      <w:r w:rsidRPr="00ED4468">
        <w:rPr>
          <w:rFonts w:ascii="Calibri" w:hAnsi="Calibri"/>
          <w:sz w:val="21"/>
          <w:szCs w:val="21"/>
        </w:rPr>
        <w:t>the north side of existing Mai</w:t>
      </w:r>
      <w:r w:rsidR="00CD09F5" w:rsidRPr="00ED4468">
        <w:rPr>
          <w:rFonts w:ascii="Calibri" w:hAnsi="Calibri"/>
          <w:sz w:val="21"/>
          <w:szCs w:val="21"/>
        </w:rPr>
        <w:t xml:space="preserve"> Dich Flyover (KM0+130) and </w:t>
      </w:r>
      <w:r w:rsidR="00CD09F5" w:rsidRPr="00ED4468">
        <w:rPr>
          <w:rFonts w:ascii="Calibri" w:hAnsi="Calibri"/>
          <w:sz w:val="21"/>
          <w:szCs w:val="21"/>
          <w:lang w:eastAsia="ja-JP"/>
        </w:rPr>
        <w:t xml:space="preserve">the </w:t>
      </w:r>
      <w:r w:rsidR="00CD09F5" w:rsidRPr="00ED4468">
        <w:rPr>
          <w:rFonts w:ascii="Calibri" w:hAnsi="Calibri"/>
          <w:sz w:val="21"/>
          <w:szCs w:val="21"/>
        </w:rPr>
        <w:t>end</w:t>
      </w:r>
      <w:r w:rsidR="00CD09F5" w:rsidRPr="00ED4468">
        <w:rPr>
          <w:rFonts w:ascii="Calibri" w:hAnsi="Calibri"/>
          <w:sz w:val="21"/>
          <w:szCs w:val="21"/>
          <w:lang w:eastAsia="ja-JP"/>
        </w:rPr>
        <w:t xml:space="preserve"> point is </w:t>
      </w:r>
      <w:r w:rsidRPr="00ED4468">
        <w:rPr>
          <w:rFonts w:ascii="Calibri" w:hAnsi="Calibri"/>
          <w:sz w:val="21"/>
          <w:szCs w:val="21"/>
        </w:rPr>
        <w:t>at the south side of existing Thang Long Bridge (KM5+493.7).</w:t>
      </w:r>
    </w:p>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lang w:val="en-US"/>
        </w:rPr>
      </w:pPr>
      <w:r w:rsidRPr="00ED4468">
        <w:rPr>
          <w:rFonts w:ascii="Calibri" w:hAnsi="Calibri"/>
          <w:sz w:val="21"/>
          <w:szCs w:val="21"/>
          <w:lang w:val="en-US"/>
        </w:rPr>
        <w:t xml:space="preserve">The Project site is located in </w:t>
      </w:r>
      <w:proofErr w:type="spellStart"/>
      <w:r w:rsidRPr="00ED4468">
        <w:rPr>
          <w:rFonts w:ascii="Calibri" w:hAnsi="Calibri"/>
          <w:sz w:val="21"/>
          <w:szCs w:val="21"/>
          <w:lang w:val="en-US"/>
        </w:rPr>
        <w:t>Cau</w:t>
      </w:r>
      <w:proofErr w:type="spellEnd"/>
      <w:r w:rsidRPr="00ED4468">
        <w:rPr>
          <w:rFonts w:ascii="Calibri" w:hAnsi="Calibri"/>
          <w:sz w:val="21"/>
          <w:szCs w:val="21"/>
          <w:lang w:val="en-US"/>
        </w:rPr>
        <w:t xml:space="preserve"> </w:t>
      </w:r>
      <w:proofErr w:type="spellStart"/>
      <w:r w:rsidRPr="00ED4468">
        <w:rPr>
          <w:rFonts w:ascii="Calibri" w:hAnsi="Calibri"/>
          <w:sz w:val="21"/>
          <w:szCs w:val="21"/>
          <w:lang w:val="en-US"/>
        </w:rPr>
        <w:t>Giay</w:t>
      </w:r>
      <w:proofErr w:type="spellEnd"/>
      <w:r w:rsidRPr="00ED4468">
        <w:rPr>
          <w:rFonts w:ascii="Calibri" w:hAnsi="Calibri"/>
          <w:sz w:val="21"/>
          <w:szCs w:val="21"/>
          <w:lang w:val="en-US"/>
        </w:rPr>
        <w:t xml:space="preserve"> and </w:t>
      </w:r>
      <w:proofErr w:type="spellStart"/>
      <w:r w:rsidRPr="00ED4468">
        <w:rPr>
          <w:rFonts w:ascii="Calibri" w:hAnsi="Calibri"/>
          <w:sz w:val="21"/>
          <w:szCs w:val="21"/>
          <w:lang w:val="en-US"/>
        </w:rPr>
        <w:t>Tu</w:t>
      </w:r>
      <w:proofErr w:type="spellEnd"/>
      <w:r w:rsidRPr="00ED4468">
        <w:rPr>
          <w:rFonts w:ascii="Calibri" w:hAnsi="Calibri"/>
          <w:sz w:val="21"/>
          <w:szCs w:val="21"/>
          <w:lang w:val="en-US"/>
        </w:rPr>
        <w:t xml:space="preserve"> </w:t>
      </w:r>
      <w:proofErr w:type="spellStart"/>
      <w:r w:rsidRPr="00ED4468">
        <w:rPr>
          <w:rFonts w:ascii="Calibri" w:hAnsi="Calibri"/>
          <w:sz w:val="21"/>
          <w:szCs w:val="21"/>
          <w:lang w:val="en-US"/>
        </w:rPr>
        <w:t>Liem</w:t>
      </w:r>
      <w:proofErr w:type="spellEnd"/>
      <w:r w:rsidRPr="00ED4468">
        <w:rPr>
          <w:rFonts w:ascii="Calibri" w:hAnsi="Calibri"/>
          <w:sz w:val="21"/>
          <w:szCs w:val="21"/>
          <w:lang w:val="en-US"/>
        </w:rPr>
        <w:t xml:space="preserve"> districts at west</w:t>
      </w:r>
      <w:r w:rsidR="00CD09F5" w:rsidRPr="00ED4468">
        <w:rPr>
          <w:rFonts w:ascii="Calibri" w:hAnsi="Calibri"/>
          <w:sz w:val="21"/>
          <w:szCs w:val="21"/>
          <w:lang w:val="en-US" w:eastAsia="ja-JP"/>
        </w:rPr>
        <w:t>ern</w:t>
      </w:r>
      <w:r w:rsidRPr="00ED4468">
        <w:rPr>
          <w:rFonts w:ascii="Calibri" w:hAnsi="Calibri"/>
          <w:sz w:val="21"/>
          <w:szCs w:val="21"/>
          <w:lang w:val="en-US"/>
        </w:rPr>
        <w:t xml:space="preserve"> urban area in Hanoi city.</w:t>
      </w:r>
    </w:p>
    <w:p w:rsidR="00CC4E69" w:rsidRPr="00ED4468" w:rsidRDefault="00D07C3E" w:rsidP="00ED4468">
      <w:pPr>
        <w:pStyle w:val="Heading2"/>
      </w:pPr>
      <w:bookmarkStart w:id="9" w:name="_Toc423336227"/>
      <w:bookmarkStart w:id="10" w:name="_Toc425334317"/>
      <w:r w:rsidRPr="00ED4468">
        <w:t>1.2</w:t>
      </w:r>
      <w:r w:rsidR="002451DC" w:rsidRPr="00ED4468">
        <w:t xml:space="preserve"> </w:t>
      </w:r>
      <w:r w:rsidR="00CC4E69" w:rsidRPr="00ED4468">
        <w:t>Legal Bas</w:t>
      </w:r>
      <w:r w:rsidR="00CD09F5" w:rsidRPr="00ED4468">
        <w:rPr>
          <w:rFonts w:hint="eastAsia"/>
        </w:rPr>
        <w:t>i</w:t>
      </w:r>
      <w:r w:rsidR="00CC4E69" w:rsidRPr="00ED4468">
        <w:t>s</w:t>
      </w:r>
      <w:bookmarkEnd w:id="9"/>
      <w:bookmarkEnd w:id="10"/>
    </w:p>
    <w:bookmarkEnd w:id="8"/>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t>Construction L</w:t>
      </w:r>
      <w:r w:rsidR="00837399" w:rsidRPr="00ED4468">
        <w:rPr>
          <w:rFonts w:ascii="Calibri" w:hAnsi="Calibri"/>
          <w:sz w:val="21"/>
          <w:szCs w:val="21"/>
        </w:rPr>
        <w:t>a</w:t>
      </w:r>
      <w:r w:rsidRPr="00ED4468">
        <w:rPr>
          <w:rFonts w:ascii="Calibri" w:hAnsi="Calibri"/>
          <w:sz w:val="21"/>
          <w:szCs w:val="21"/>
        </w:rPr>
        <w:t xml:space="preserve">w No.50/2014/QH13 dated June 18th 2014 </w:t>
      </w:r>
      <w:r w:rsidR="00837399" w:rsidRPr="00ED4468">
        <w:rPr>
          <w:rFonts w:ascii="Calibri" w:hAnsi="Calibri"/>
          <w:sz w:val="21"/>
          <w:szCs w:val="21"/>
        </w:rPr>
        <w:t>as replacement of</w:t>
      </w:r>
      <w:r w:rsidRPr="00ED4468">
        <w:rPr>
          <w:rFonts w:ascii="Calibri" w:hAnsi="Calibri"/>
          <w:sz w:val="21"/>
          <w:szCs w:val="21"/>
        </w:rPr>
        <w:t xml:space="preserve"> Construction L</w:t>
      </w:r>
      <w:r w:rsidR="00837399" w:rsidRPr="00ED4468">
        <w:rPr>
          <w:rFonts w:ascii="Calibri" w:hAnsi="Calibri"/>
          <w:sz w:val="21"/>
          <w:szCs w:val="21"/>
        </w:rPr>
        <w:t>a</w:t>
      </w:r>
      <w:r w:rsidRPr="00ED4468">
        <w:rPr>
          <w:rFonts w:ascii="Calibri" w:hAnsi="Calibri"/>
          <w:sz w:val="21"/>
          <w:szCs w:val="21"/>
        </w:rPr>
        <w:t>w No.16/2003/QH11 dated November 26th 2003;</w:t>
      </w:r>
    </w:p>
    <w:p w:rsidR="00CC4E69" w:rsidRPr="00ED4468" w:rsidRDefault="0083739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t>Highway Transportation La</w:t>
      </w:r>
      <w:r w:rsidR="00CC4E69" w:rsidRPr="00ED4468">
        <w:rPr>
          <w:rFonts w:ascii="Calibri" w:hAnsi="Calibri"/>
          <w:sz w:val="21"/>
          <w:szCs w:val="21"/>
        </w:rPr>
        <w:t>w No.23/2008/QH12 dated November 13th 2008</w:t>
      </w:r>
    </w:p>
    <w:p w:rsidR="00CC4E69" w:rsidRPr="00ED4468" w:rsidRDefault="0083739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t>Land La</w:t>
      </w:r>
      <w:r w:rsidR="00CC4E69" w:rsidRPr="00ED4468">
        <w:rPr>
          <w:rFonts w:ascii="Calibri" w:hAnsi="Calibri"/>
          <w:sz w:val="21"/>
          <w:szCs w:val="21"/>
        </w:rPr>
        <w:t>w No.45/2013/QH11 dated November 29th 2013</w:t>
      </w:r>
    </w:p>
    <w:p w:rsidR="00CC4E69" w:rsidRPr="00ED4468" w:rsidRDefault="0083739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t>Environmental Protection La</w:t>
      </w:r>
      <w:r w:rsidR="00CC4E69" w:rsidRPr="00ED4468">
        <w:rPr>
          <w:rFonts w:ascii="Calibri" w:hAnsi="Calibri"/>
          <w:sz w:val="21"/>
          <w:szCs w:val="21"/>
        </w:rPr>
        <w:t>w No.55/2014/QH13 dated June 23th 2014</w:t>
      </w:r>
    </w:p>
    <w:p w:rsidR="00CC4E69" w:rsidRPr="00ED4468" w:rsidRDefault="0083739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t>Dec</w:t>
      </w:r>
      <w:r w:rsidR="00CC4E69" w:rsidRPr="00ED4468">
        <w:rPr>
          <w:rFonts w:ascii="Calibri" w:hAnsi="Calibri"/>
          <w:sz w:val="21"/>
          <w:szCs w:val="21"/>
        </w:rPr>
        <w:t>ree No.12/2009/NĐ-CP dated February 12th 2009, issued by Government for management of construction and in</w:t>
      </w:r>
      <w:r w:rsidRPr="00ED4468">
        <w:rPr>
          <w:rFonts w:ascii="Calibri" w:hAnsi="Calibri"/>
          <w:sz w:val="21"/>
          <w:szCs w:val="21"/>
        </w:rPr>
        <w:t>vestment project. And Dec</w:t>
      </w:r>
      <w:r w:rsidR="00CC4E69" w:rsidRPr="00ED4468">
        <w:rPr>
          <w:rFonts w:ascii="Calibri" w:hAnsi="Calibri"/>
          <w:sz w:val="21"/>
          <w:szCs w:val="21"/>
        </w:rPr>
        <w:t>ree No.83/2009/NĐ-CP dated November 15th 2009 for supplementation and modificati</w:t>
      </w:r>
      <w:r w:rsidRPr="00ED4468">
        <w:rPr>
          <w:rFonts w:ascii="Calibri" w:hAnsi="Calibri"/>
          <w:sz w:val="21"/>
          <w:szCs w:val="21"/>
        </w:rPr>
        <w:t>on some provisions of Dec</w:t>
      </w:r>
      <w:r w:rsidR="00CC4E69" w:rsidRPr="00ED4468">
        <w:rPr>
          <w:rFonts w:ascii="Calibri" w:hAnsi="Calibri"/>
          <w:sz w:val="21"/>
          <w:szCs w:val="21"/>
        </w:rPr>
        <w:t>ree No. 12/2009/NĐ-CP;</w:t>
      </w:r>
    </w:p>
    <w:p w:rsidR="00CC4E69" w:rsidRPr="00ED4468" w:rsidRDefault="0083739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bookmarkStart w:id="11" w:name="_Toc291460072"/>
      <w:bookmarkStart w:id="12" w:name="_Toc291460277"/>
      <w:bookmarkStart w:id="13" w:name="_Toc295109601"/>
      <w:bookmarkStart w:id="14" w:name="_Toc423336228"/>
      <w:bookmarkStart w:id="15" w:name="_Toc291145466"/>
      <w:bookmarkStart w:id="16" w:name="_Toc291145529"/>
      <w:r w:rsidRPr="00ED4468">
        <w:rPr>
          <w:rFonts w:ascii="Calibri" w:hAnsi="Calibri"/>
          <w:sz w:val="21"/>
          <w:szCs w:val="21"/>
        </w:rPr>
        <w:t>Dec</w:t>
      </w:r>
      <w:r w:rsidR="00CC4E69" w:rsidRPr="00ED4468">
        <w:rPr>
          <w:rFonts w:ascii="Calibri" w:hAnsi="Calibri"/>
          <w:sz w:val="21"/>
          <w:szCs w:val="21"/>
        </w:rPr>
        <w:t>ree No.</w:t>
      </w:r>
      <w:bookmarkStart w:id="17" w:name="_Toc278464953"/>
      <w:bookmarkStart w:id="18" w:name="_Toc278547436"/>
      <w:bookmarkStart w:id="19" w:name="_Toc278639104"/>
      <w:bookmarkStart w:id="20" w:name="_Toc286649091"/>
      <w:bookmarkStart w:id="21" w:name="_Toc286649195"/>
      <w:r w:rsidR="00CC4E69" w:rsidRPr="00ED4468">
        <w:rPr>
          <w:rFonts w:ascii="Calibri" w:hAnsi="Calibri"/>
          <w:sz w:val="21"/>
          <w:szCs w:val="21"/>
        </w:rPr>
        <w:t>15/2013/NĐ-CP, dated February 6th 2013, issued by Government for quality management of construction work;</w:t>
      </w:r>
      <w:bookmarkEnd w:id="11"/>
      <w:bookmarkEnd w:id="12"/>
      <w:bookmarkEnd w:id="13"/>
      <w:bookmarkEnd w:id="14"/>
      <w:bookmarkEnd w:id="15"/>
      <w:bookmarkEnd w:id="16"/>
      <w:bookmarkEnd w:id="17"/>
      <w:bookmarkEnd w:id="18"/>
      <w:bookmarkEnd w:id="19"/>
      <w:bookmarkEnd w:id="20"/>
      <w:bookmarkEnd w:id="21"/>
    </w:p>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bookmarkStart w:id="22" w:name="_Toc423336229"/>
      <w:bookmarkStart w:id="23" w:name="_Toc295109602"/>
      <w:r w:rsidRPr="00ED4468">
        <w:rPr>
          <w:rFonts w:ascii="Calibri" w:hAnsi="Calibri"/>
          <w:sz w:val="21"/>
          <w:szCs w:val="21"/>
        </w:rPr>
        <w:t>Terms of Reference (TOR) for consulting services of technical design for Hanoi Ring Road No.3 construction project, Mai Dich – South Thang Long section;</w:t>
      </w:r>
      <w:bookmarkEnd w:id="22"/>
    </w:p>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bookmarkStart w:id="24" w:name="_Toc423336230"/>
      <w:r w:rsidRPr="00ED4468">
        <w:rPr>
          <w:rFonts w:ascii="Calibri" w:hAnsi="Calibri"/>
          <w:sz w:val="21"/>
          <w:szCs w:val="21"/>
        </w:rPr>
        <w:t>Contract for consulting services of technical design, cost estimation and tender assistance for Hanoi Ring Road No.3 construction project, Mai Dich – South Thang Long section, Cont</w:t>
      </w:r>
      <w:r w:rsidR="00385E27" w:rsidRPr="00ED4468">
        <w:rPr>
          <w:rFonts w:ascii="Calibri" w:hAnsi="Calibri"/>
          <w:sz w:val="21"/>
          <w:szCs w:val="21"/>
        </w:rPr>
        <w:t>r</w:t>
      </w:r>
      <w:r w:rsidRPr="00ED4468">
        <w:rPr>
          <w:rFonts w:ascii="Calibri" w:hAnsi="Calibri"/>
          <w:sz w:val="21"/>
          <w:szCs w:val="21"/>
        </w:rPr>
        <w:t>act No 1725/HD-PMUTL, dated June 19th 2015;</w:t>
      </w:r>
      <w:bookmarkEnd w:id="24"/>
    </w:p>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bookmarkStart w:id="25" w:name="_Toc423336231"/>
      <w:bookmarkEnd w:id="23"/>
      <w:r w:rsidRPr="00ED4468">
        <w:rPr>
          <w:rFonts w:ascii="Calibri" w:hAnsi="Calibri"/>
          <w:sz w:val="21"/>
          <w:szCs w:val="21"/>
        </w:rPr>
        <w:t>Minutes of handing over for primary control network grade IV (GPS) and secondary control points of F/S stage, dat</w:t>
      </w:r>
      <w:bookmarkEnd w:id="25"/>
      <w:r w:rsidRPr="00ED4468">
        <w:rPr>
          <w:rFonts w:ascii="Calibri" w:hAnsi="Calibri"/>
          <w:sz w:val="21"/>
          <w:szCs w:val="21"/>
        </w:rPr>
        <w:t>e 26th June 2015</w:t>
      </w:r>
    </w:p>
    <w:p w:rsidR="00CD09F5" w:rsidRPr="00ED4468" w:rsidRDefault="00D07C3E" w:rsidP="00ED4468">
      <w:pPr>
        <w:pStyle w:val="Heading2"/>
      </w:pPr>
      <w:bookmarkStart w:id="26" w:name="_Toc425334318"/>
      <w:r w:rsidRPr="00ED4468">
        <w:t>1.3</w:t>
      </w:r>
      <w:r w:rsidR="002451DC" w:rsidRPr="00ED4468">
        <w:t xml:space="preserve"> </w:t>
      </w:r>
      <w:r w:rsidR="00CD09F5" w:rsidRPr="00ED4468">
        <w:rPr>
          <w:rFonts w:hint="eastAsia"/>
        </w:rPr>
        <w:t>Definition</w:t>
      </w:r>
      <w:bookmarkEnd w:id="26"/>
    </w:p>
    <w:p w:rsidR="00500EC9" w:rsidRPr="00ED4468" w:rsidRDefault="00500EC9" w:rsidP="00500EC9">
      <w:pPr>
        <w:pStyle w:val="b1"/>
        <w:tabs>
          <w:tab w:val="left" w:pos="450"/>
        </w:tabs>
        <w:spacing w:before="0" w:beforeAutospacing="0" w:after="0" w:afterAutospacing="0" w:line="312" w:lineRule="auto"/>
        <w:rPr>
          <w:rFonts w:ascii="Calibri" w:hAnsi="Calibri"/>
          <w:sz w:val="21"/>
          <w:szCs w:val="21"/>
          <w:lang w:eastAsia="ja-JP"/>
        </w:rPr>
      </w:pPr>
      <w:r w:rsidRPr="00ED4468">
        <w:rPr>
          <w:rFonts w:ascii="Calibri" w:hAnsi="Calibri"/>
          <w:sz w:val="21"/>
          <w:szCs w:val="21"/>
          <w:lang w:eastAsia="ja-JP"/>
        </w:rPr>
        <w:tab/>
        <w:t>Words and expressions in this work plan shall be referred to the followings:</w:t>
      </w:r>
    </w:p>
    <w:p w:rsidR="00CD09F5" w:rsidRPr="00ED4468" w:rsidRDefault="00CD09F5" w:rsidP="00CD09F5">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lang w:eastAsia="ja-JP"/>
        </w:rPr>
        <w:t xml:space="preserve">”Client” means </w:t>
      </w:r>
      <w:r w:rsidR="00500EC9" w:rsidRPr="00ED4468">
        <w:rPr>
          <w:rFonts w:ascii="Calibri" w:hAnsi="Calibri"/>
          <w:sz w:val="21"/>
          <w:szCs w:val="21"/>
          <w:lang w:eastAsia="ja-JP"/>
        </w:rPr>
        <w:t>PMUTL,</w:t>
      </w:r>
    </w:p>
    <w:p w:rsidR="00500EC9" w:rsidRPr="00ED4468" w:rsidRDefault="00500EC9" w:rsidP="00CD09F5">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lang w:eastAsia="ja-JP"/>
        </w:rPr>
        <w:t>”Consultant” means NK-NE-NKV JV</w:t>
      </w:r>
    </w:p>
    <w:p w:rsidR="003D1F03" w:rsidRPr="00ED4468" w:rsidRDefault="003D1F03" w:rsidP="00CD09F5">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lang w:eastAsia="ja-JP"/>
        </w:rPr>
        <w:t xml:space="preserve">”Sub-Consultant” means </w:t>
      </w:r>
      <w:r w:rsidR="009930B2" w:rsidRPr="00ED4468">
        <w:rPr>
          <w:rFonts w:ascii="Calibri" w:hAnsi="Calibri"/>
          <w:sz w:val="21"/>
          <w:szCs w:val="21"/>
          <w:lang w:eastAsia="ja-JP"/>
        </w:rPr>
        <w:t>Service Trading Technology and Construction Joint Stock Company (T&amp;C)</w:t>
      </w:r>
    </w:p>
    <w:p w:rsidR="00CD09F5" w:rsidRPr="00ED4468" w:rsidRDefault="00500EC9" w:rsidP="00500EC9">
      <w:pPr>
        <w:pStyle w:val="b1"/>
        <w:numPr>
          <w:ilvl w:val="0"/>
          <w:numId w:val="14"/>
        </w:numPr>
        <w:tabs>
          <w:tab w:val="left" w:pos="450"/>
          <w:tab w:val="num" w:pos="567"/>
        </w:tabs>
        <w:spacing w:before="0" w:beforeAutospacing="0" w:after="0" w:afterAutospacing="0" w:line="312" w:lineRule="auto"/>
        <w:ind w:left="450"/>
        <w:rPr>
          <w:rFonts w:ascii="Calibri" w:hAnsi="Calibri"/>
          <w:sz w:val="21"/>
          <w:szCs w:val="21"/>
        </w:rPr>
      </w:pPr>
      <w:r w:rsidRPr="00ED4468">
        <w:rPr>
          <w:rFonts w:ascii="Calibri" w:hAnsi="Calibri"/>
          <w:sz w:val="21"/>
          <w:szCs w:val="21"/>
          <w:lang w:eastAsia="ja-JP"/>
        </w:rPr>
        <w:t xml:space="preserve">”Project” means </w:t>
      </w:r>
      <w:r w:rsidR="006115BA" w:rsidRPr="00ED4468">
        <w:rPr>
          <w:rFonts w:ascii="Calibri" w:hAnsi="Calibri"/>
          <w:sz w:val="21"/>
          <w:szCs w:val="21"/>
          <w:lang w:eastAsia="ja-JP"/>
        </w:rPr>
        <w:t xml:space="preserve">stage 1 of </w:t>
      </w:r>
      <w:r w:rsidRPr="00ED4468">
        <w:rPr>
          <w:rFonts w:ascii="Calibri" w:hAnsi="Calibri"/>
          <w:sz w:val="21"/>
          <w:szCs w:val="21"/>
          <w:lang w:eastAsia="ja-JP"/>
        </w:rPr>
        <w:t>Ring Road No. 3 Construction Project</w:t>
      </w:r>
      <w:r w:rsidR="00697A51" w:rsidRPr="00ED4468">
        <w:rPr>
          <w:rFonts w:ascii="Calibri" w:hAnsi="Calibri"/>
          <w:sz w:val="21"/>
          <w:szCs w:val="21"/>
          <w:lang w:eastAsia="ja-JP"/>
        </w:rPr>
        <w:t>, Mai Dich – South Thanh Long Section,</w:t>
      </w:r>
    </w:p>
    <w:p w:rsidR="007A4715" w:rsidRPr="00ED4468" w:rsidRDefault="007A4715" w:rsidP="007A4715">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lang w:eastAsia="ja-JP"/>
        </w:rPr>
        <w:t>”Survey” or ”Work” means existing utilities survey in the Project,</w:t>
      </w:r>
    </w:p>
    <w:p w:rsidR="00500EC9" w:rsidRPr="00ED4468" w:rsidRDefault="00500EC9" w:rsidP="00500EC9">
      <w:pPr>
        <w:pStyle w:val="b1"/>
        <w:numPr>
          <w:ilvl w:val="0"/>
          <w:numId w:val="14"/>
        </w:numPr>
        <w:tabs>
          <w:tab w:val="left" w:pos="450"/>
          <w:tab w:val="num" w:pos="567"/>
        </w:tabs>
        <w:spacing w:before="0" w:beforeAutospacing="0" w:after="0" w:afterAutospacing="0" w:line="312" w:lineRule="auto"/>
        <w:ind w:left="450"/>
        <w:rPr>
          <w:rFonts w:ascii="Calibri" w:hAnsi="Calibri"/>
          <w:sz w:val="21"/>
          <w:szCs w:val="21"/>
        </w:rPr>
      </w:pPr>
      <w:r w:rsidRPr="00ED4468">
        <w:rPr>
          <w:rFonts w:ascii="Calibri" w:hAnsi="Calibri"/>
          <w:sz w:val="21"/>
          <w:szCs w:val="21"/>
          <w:lang w:eastAsia="ja-JP"/>
        </w:rPr>
        <w:t xml:space="preserve">”Consulting Service” means </w:t>
      </w:r>
      <w:r w:rsidR="00A71606" w:rsidRPr="00ED4468">
        <w:rPr>
          <w:rFonts w:ascii="Calibri" w:hAnsi="Calibri"/>
          <w:sz w:val="21"/>
          <w:szCs w:val="21"/>
          <w:lang w:eastAsia="ja-JP"/>
        </w:rPr>
        <w:t xml:space="preserve">package 3: </w:t>
      </w:r>
      <w:r w:rsidRPr="00ED4468">
        <w:rPr>
          <w:rFonts w:ascii="Calibri" w:hAnsi="Calibri"/>
          <w:sz w:val="21"/>
          <w:szCs w:val="21"/>
          <w:lang w:eastAsia="ja-JP"/>
        </w:rPr>
        <w:t xml:space="preserve">consulting services </w:t>
      </w:r>
      <w:r w:rsidR="00A71606" w:rsidRPr="00ED4468">
        <w:rPr>
          <w:rFonts w:ascii="Calibri" w:hAnsi="Calibri"/>
          <w:sz w:val="21"/>
          <w:szCs w:val="21"/>
          <w:lang w:eastAsia="ja-JP"/>
        </w:rPr>
        <w:t xml:space="preserve">of Technical Design, Cost Estimation and Tender Assistance </w:t>
      </w:r>
      <w:r w:rsidRPr="00ED4468">
        <w:rPr>
          <w:rFonts w:ascii="Calibri" w:hAnsi="Calibri"/>
          <w:sz w:val="21"/>
          <w:szCs w:val="21"/>
          <w:lang w:eastAsia="ja-JP"/>
        </w:rPr>
        <w:t>for the Project</w:t>
      </w:r>
      <w:r w:rsidR="00697A51" w:rsidRPr="00ED4468">
        <w:rPr>
          <w:rFonts w:ascii="Calibri" w:hAnsi="Calibri"/>
          <w:sz w:val="21"/>
          <w:szCs w:val="21"/>
          <w:lang w:eastAsia="ja-JP"/>
        </w:rPr>
        <w:t>.</w:t>
      </w:r>
    </w:p>
    <w:p w:rsidR="00CC4E69" w:rsidRPr="00ED4468" w:rsidRDefault="00CD09F5" w:rsidP="00ED4468">
      <w:pPr>
        <w:pStyle w:val="Heading2"/>
      </w:pPr>
      <w:bookmarkStart w:id="27" w:name="_Toc425334319"/>
      <w:r w:rsidRPr="00ED4468">
        <w:rPr>
          <w:rFonts w:hint="eastAsia"/>
        </w:rPr>
        <w:t xml:space="preserve">1.4 </w:t>
      </w:r>
      <w:r w:rsidR="00CC4E69" w:rsidRPr="00ED4468">
        <w:t>Location of the Work</w:t>
      </w:r>
      <w:bookmarkEnd w:id="27"/>
    </w:p>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t>Begin</w:t>
      </w:r>
      <w:r w:rsidR="00500EC9" w:rsidRPr="00ED4468">
        <w:rPr>
          <w:rFonts w:ascii="Calibri" w:hAnsi="Calibri"/>
          <w:sz w:val="21"/>
          <w:szCs w:val="21"/>
          <w:lang w:eastAsia="ja-JP"/>
        </w:rPr>
        <w:t>ning</w:t>
      </w:r>
      <w:r w:rsidRPr="00ED4468">
        <w:rPr>
          <w:rFonts w:ascii="Calibri" w:hAnsi="Calibri"/>
          <w:sz w:val="21"/>
          <w:szCs w:val="21"/>
        </w:rPr>
        <w:t xml:space="preserve"> point is at the North of Mai Dich flyover (Mai Dich flyover on the Ring Road 3 overpass Xuan Thuy street).</w:t>
      </w:r>
    </w:p>
    <w:p w:rsidR="00500EC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t>End</w:t>
      </w:r>
      <w:r w:rsidR="00500EC9" w:rsidRPr="00ED4468">
        <w:rPr>
          <w:rFonts w:ascii="Calibri" w:hAnsi="Calibri"/>
          <w:sz w:val="21"/>
          <w:szCs w:val="21"/>
          <w:lang w:eastAsia="ja-JP"/>
        </w:rPr>
        <w:t>ing</w:t>
      </w:r>
      <w:r w:rsidRPr="00ED4468">
        <w:rPr>
          <w:rFonts w:ascii="Calibri" w:hAnsi="Calibri"/>
          <w:sz w:val="21"/>
          <w:szCs w:val="21"/>
        </w:rPr>
        <w:t xml:space="preserve"> point is at approach of </w:t>
      </w:r>
      <w:r w:rsidR="007A4715" w:rsidRPr="00ED4468">
        <w:rPr>
          <w:rFonts w:ascii="Calibri" w:hAnsi="Calibri"/>
          <w:sz w:val="21"/>
          <w:szCs w:val="21"/>
          <w:lang w:eastAsia="ja-JP"/>
        </w:rPr>
        <w:t xml:space="preserve">the </w:t>
      </w:r>
      <w:r w:rsidRPr="00ED4468">
        <w:rPr>
          <w:rFonts w:ascii="Calibri" w:hAnsi="Calibri"/>
          <w:sz w:val="21"/>
          <w:szCs w:val="21"/>
        </w:rPr>
        <w:t xml:space="preserve">Thang Long bridge in front of Ciputra residental area </w:t>
      </w:r>
    </w:p>
    <w:p w:rsidR="00CC4E69" w:rsidRPr="00ED4468" w:rsidRDefault="007A4715"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lang w:eastAsia="ja-JP"/>
        </w:rPr>
        <w:t>L</w:t>
      </w:r>
      <w:r w:rsidR="00CC4E69" w:rsidRPr="00ED4468">
        <w:rPr>
          <w:rFonts w:ascii="Calibri" w:hAnsi="Calibri"/>
          <w:sz w:val="21"/>
          <w:szCs w:val="21"/>
        </w:rPr>
        <w:t>ength: 5,5 km</w:t>
      </w:r>
      <w:r w:rsidRPr="00ED4468">
        <w:rPr>
          <w:rFonts w:ascii="Calibri" w:hAnsi="Calibri"/>
          <w:sz w:val="21"/>
          <w:szCs w:val="21"/>
          <w:lang w:eastAsia="ja-JP"/>
        </w:rPr>
        <w:t xml:space="preserve"> along the Project road</w:t>
      </w:r>
    </w:p>
    <w:p w:rsidR="00CC4E69" w:rsidRPr="00ED4468" w:rsidRDefault="00CC4E69" w:rsidP="008205EC">
      <w:pPr>
        <w:pStyle w:val="b1"/>
        <w:numPr>
          <w:ilvl w:val="0"/>
          <w:numId w:val="14"/>
        </w:numPr>
        <w:tabs>
          <w:tab w:val="left" w:pos="450"/>
        </w:tabs>
        <w:spacing w:before="0" w:beforeAutospacing="0" w:after="0" w:afterAutospacing="0" w:line="312" w:lineRule="auto"/>
        <w:ind w:left="450"/>
        <w:rPr>
          <w:rFonts w:ascii="Calibri" w:hAnsi="Calibri"/>
          <w:sz w:val="21"/>
          <w:szCs w:val="21"/>
        </w:rPr>
      </w:pPr>
      <w:r w:rsidRPr="00ED4468">
        <w:rPr>
          <w:rFonts w:ascii="Calibri" w:hAnsi="Calibri"/>
          <w:sz w:val="21"/>
          <w:szCs w:val="21"/>
        </w:rPr>
        <w:lastRenderedPageBreak/>
        <w:t xml:space="preserve">Project </w:t>
      </w:r>
      <w:r w:rsidR="00500EC9" w:rsidRPr="00ED4468">
        <w:rPr>
          <w:rFonts w:ascii="Calibri" w:hAnsi="Calibri"/>
          <w:sz w:val="21"/>
          <w:szCs w:val="21"/>
          <w:lang w:eastAsia="ja-JP"/>
        </w:rPr>
        <w:t xml:space="preserve">road </w:t>
      </w:r>
      <w:r w:rsidRPr="00ED4468">
        <w:rPr>
          <w:rFonts w:ascii="Calibri" w:hAnsi="Calibri"/>
          <w:sz w:val="21"/>
          <w:szCs w:val="21"/>
        </w:rPr>
        <w:t xml:space="preserve">alignment: Start from Mai Dich flyover and run along the median of Pham Van Dong street, overpass Hoang Quoc Viet intersection, continuously run straight and cross with </w:t>
      </w:r>
      <w:r w:rsidR="007A4715" w:rsidRPr="00ED4468">
        <w:rPr>
          <w:rFonts w:ascii="Calibri" w:hAnsi="Calibri"/>
          <w:sz w:val="21"/>
          <w:szCs w:val="21"/>
          <w:lang w:eastAsia="ja-JP"/>
        </w:rPr>
        <w:t xml:space="preserve">the </w:t>
      </w:r>
      <w:r w:rsidRPr="00ED4468">
        <w:rPr>
          <w:rFonts w:ascii="Calibri" w:hAnsi="Calibri"/>
          <w:sz w:val="21"/>
          <w:szCs w:val="21"/>
        </w:rPr>
        <w:t>NH69 intersection, go to the North and cross</w:t>
      </w:r>
      <w:r w:rsidR="00385E27" w:rsidRPr="00ED4468">
        <w:rPr>
          <w:rFonts w:ascii="Calibri" w:hAnsi="Calibri"/>
          <w:sz w:val="21"/>
          <w:szCs w:val="21"/>
        </w:rPr>
        <w:t xml:space="preserve"> with planned interchnage of West</w:t>
      </w:r>
      <w:r w:rsidRPr="00ED4468">
        <w:rPr>
          <w:rFonts w:ascii="Calibri" w:hAnsi="Calibri"/>
          <w:sz w:val="21"/>
          <w:szCs w:val="21"/>
        </w:rPr>
        <w:t xml:space="preserve"> Lake – Ba Vi axis road (at the area of Hoa Binh park) and end at the approach of </w:t>
      </w:r>
      <w:r w:rsidR="007A4715" w:rsidRPr="00ED4468">
        <w:rPr>
          <w:rFonts w:ascii="Calibri" w:hAnsi="Calibri"/>
          <w:sz w:val="21"/>
          <w:szCs w:val="21"/>
          <w:lang w:eastAsia="ja-JP"/>
        </w:rPr>
        <w:t xml:space="preserve">the </w:t>
      </w:r>
      <w:r w:rsidRPr="00ED4468">
        <w:rPr>
          <w:rFonts w:ascii="Calibri" w:hAnsi="Calibri"/>
          <w:sz w:val="21"/>
          <w:szCs w:val="21"/>
        </w:rPr>
        <w:t>Thang Long bridge.</w:t>
      </w:r>
    </w:p>
    <w:p w:rsidR="00CC4E69" w:rsidRPr="00ED4468" w:rsidRDefault="00D07C3E" w:rsidP="00ED4468">
      <w:pPr>
        <w:pStyle w:val="Heading2"/>
      </w:pPr>
      <w:bookmarkStart w:id="28" w:name="_Toc423336233"/>
      <w:bookmarkStart w:id="29" w:name="_Toc425334320"/>
      <w:r w:rsidRPr="00ED4468">
        <w:t>1.</w:t>
      </w:r>
      <w:r w:rsidR="00FD545B" w:rsidRPr="00ED4468">
        <w:rPr>
          <w:rFonts w:hint="eastAsia"/>
        </w:rPr>
        <w:t>5</w:t>
      </w:r>
      <w:r w:rsidR="002451DC" w:rsidRPr="00ED4468">
        <w:t xml:space="preserve"> </w:t>
      </w:r>
      <w:r w:rsidR="00CC4E69" w:rsidRPr="00ED4468">
        <w:t>Technical Features of the Project</w:t>
      </w:r>
      <w:bookmarkEnd w:id="28"/>
      <w:bookmarkEnd w:id="29"/>
    </w:p>
    <w:p w:rsidR="00CC4E69" w:rsidRPr="00ED4468" w:rsidRDefault="00CC4E69" w:rsidP="00CC4E69">
      <w:pPr>
        <w:rPr>
          <w:rFonts w:ascii="Calibri" w:hAnsi="Calibri"/>
          <w:sz w:val="21"/>
          <w:szCs w:val="21"/>
          <w:lang w:val="en-GB" w:eastAsia="fr-FR"/>
        </w:rPr>
      </w:pPr>
      <w:r w:rsidRPr="00ED4468">
        <w:rPr>
          <w:rFonts w:ascii="Calibri" w:hAnsi="Calibri"/>
          <w:sz w:val="21"/>
          <w:szCs w:val="21"/>
          <w:lang w:val="en-GB" w:eastAsia="fr-FR"/>
        </w:rPr>
        <w:t>The technical features of the project are shown in the table</w:t>
      </w:r>
      <w:r w:rsidR="007A4715" w:rsidRPr="00ED4468">
        <w:rPr>
          <w:rFonts w:ascii="Calibri" w:hAnsi="Calibri"/>
          <w:sz w:val="21"/>
          <w:szCs w:val="21"/>
          <w:lang w:val="en-GB" w:eastAsia="fr-FR"/>
        </w:rPr>
        <w:t xml:space="preserve"> below</w:t>
      </w:r>
      <w:r w:rsidRPr="00ED4468">
        <w:rPr>
          <w:rFonts w:ascii="Calibri" w:hAnsi="Calibri"/>
          <w:sz w:val="21"/>
          <w:szCs w:val="21"/>
          <w:lang w:val="en-GB" w:eastAsia="fr-FR"/>
        </w:rPr>
        <w:t>:</w:t>
      </w:r>
    </w:p>
    <w:p w:rsidR="00CC4E69" w:rsidRPr="00ED4468" w:rsidRDefault="00580606" w:rsidP="00CC4E69">
      <w:pPr>
        <w:jc w:val="center"/>
        <w:rPr>
          <w:rFonts w:ascii="Calibri" w:hAnsi="Calibri"/>
          <w:b/>
          <w:color w:val="000000"/>
          <w:sz w:val="21"/>
          <w:szCs w:val="21"/>
          <w14:shadow w14:blurRad="50800" w14:dist="38100" w14:dir="2700000" w14:sx="100000" w14:sy="100000" w14:kx="0" w14:ky="0" w14:algn="tl">
            <w14:srgbClr w14:val="000000">
              <w14:alpha w14:val="60000"/>
            </w14:srgbClr>
          </w14:shadow>
        </w:rPr>
      </w:pPr>
      <w:r w:rsidRPr="00ED4468">
        <w:rPr>
          <w:rFonts w:ascii="Calibri" w:hAnsi="Calibri"/>
          <w:b/>
          <w:color w:val="000000"/>
          <w:sz w:val="21"/>
          <w:szCs w:val="21"/>
          <w:lang w:eastAsia="ja-JP"/>
          <w14:shadow w14:blurRad="50800" w14:dist="38100" w14:dir="2700000" w14:sx="100000" w14:sy="100000" w14:kx="0" w14:ky="0" w14:algn="tl">
            <w14:srgbClr w14:val="000000">
              <w14:alpha w14:val="60000"/>
            </w14:srgbClr>
          </w14:shadow>
        </w:rPr>
        <w:t xml:space="preserve">Table 1: </w:t>
      </w:r>
      <w:r w:rsidR="00CC4E69" w:rsidRPr="00ED4468">
        <w:rPr>
          <w:rFonts w:ascii="Calibri" w:hAnsi="Calibri"/>
          <w:b/>
          <w:color w:val="000000"/>
          <w:sz w:val="21"/>
          <w:szCs w:val="21"/>
          <w14:shadow w14:blurRad="50800" w14:dist="38100" w14:dir="2700000" w14:sx="100000" w14:sy="100000" w14:kx="0" w14:ky="0" w14:algn="tl">
            <w14:srgbClr w14:val="000000">
              <w14:alpha w14:val="60000"/>
            </w14:srgbClr>
          </w14:shadow>
        </w:rPr>
        <w:t>Main Technical Features of the Project</w:t>
      </w:r>
    </w:p>
    <w:tbl>
      <w:tblPr>
        <w:tblW w:w="97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92"/>
        <w:gridCol w:w="1804"/>
        <w:gridCol w:w="5501"/>
        <w:gridCol w:w="1974"/>
      </w:tblGrid>
      <w:tr w:rsidR="006115BA" w:rsidRPr="001B2702" w:rsidTr="00FD2DDB">
        <w:trPr>
          <w:trHeight w:val="216"/>
        </w:trPr>
        <w:tc>
          <w:tcPr>
            <w:tcW w:w="492" w:type="dxa"/>
            <w:vMerge w:val="restart"/>
            <w:shd w:val="clear" w:color="auto" w:fill="auto"/>
            <w:vAlign w:val="center"/>
          </w:tcPr>
          <w:p w:rsidR="006115BA" w:rsidRPr="001B2702" w:rsidRDefault="006115BA"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No.</w:t>
            </w:r>
          </w:p>
        </w:tc>
        <w:tc>
          <w:tcPr>
            <w:tcW w:w="1804" w:type="dxa"/>
            <w:vMerge w:val="restart"/>
            <w:shd w:val="clear" w:color="auto" w:fill="auto"/>
            <w:vAlign w:val="center"/>
          </w:tcPr>
          <w:p w:rsidR="006115BA" w:rsidRPr="001B2702" w:rsidRDefault="006115BA" w:rsidP="00DD3FF7">
            <w:pPr>
              <w:spacing w:line="0" w:lineRule="atLeast"/>
              <w:jc w:val="center"/>
              <w:rPr>
                <w:rFonts w:ascii="Calibri" w:hAnsi="Calibri" w:cs="Arial"/>
                <w:szCs w:val="18"/>
              </w:rPr>
            </w:pPr>
            <w:r w:rsidRPr="001B2702">
              <w:rPr>
                <w:rFonts w:ascii="Calibri" w:hAnsi="Calibri" w:cs="Arial"/>
                <w:szCs w:val="18"/>
              </w:rPr>
              <w:t>Item</w:t>
            </w:r>
          </w:p>
        </w:tc>
        <w:tc>
          <w:tcPr>
            <w:tcW w:w="7475" w:type="dxa"/>
            <w:gridSpan w:val="2"/>
            <w:tcBorders>
              <w:bottom w:val="single" w:sz="6" w:space="0" w:color="auto"/>
            </w:tcBorders>
            <w:vAlign w:val="center"/>
          </w:tcPr>
          <w:p w:rsidR="006115BA" w:rsidRPr="001B2702" w:rsidRDefault="006115BA" w:rsidP="00DD3FF7">
            <w:pPr>
              <w:spacing w:line="0" w:lineRule="atLeast"/>
              <w:jc w:val="center"/>
              <w:rPr>
                <w:rFonts w:ascii="Calibri" w:hAnsi="Calibri" w:cs="Arial"/>
                <w:szCs w:val="18"/>
              </w:rPr>
            </w:pPr>
            <w:r w:rsidRPr="001B2702">
              <w:rPr>
                <w:rFonts w:ascii="Calibri" w:hAnsi="Calibri" w:cs="Arial"/>
                <w:szCs w:val="18"/>
              </w:rPr>
              <w:t>Main Features</w:t>
            </w:r>
          </w:p>
        </w:tc>
      </w:tr>
      <w:tr w:rsidR="006115BA" w:rsidRPr="001B2702" w:rsidTr="00FD2DDB">
        <w:trPr>
          <w:trHeight w:val="216"/>
        </w:trPr>
        <w:tc>
          <w:tcPr>
            <w:tcW w:w="492" w:type="dxa"/>
            <w:vMerge/>
            <w:tcBorders>
              <w:bottom w:val="single" w:sz="6" w:space="0" w:color="auto"/>
            </w:tcBorders>
            <w:shd w:val="clear" w:color="auto" w:fill="auto"/>
            <w:vAlign w:val="center"/>
          </w:tcPr>
          <w:p w:rsidR="006115BA" w:rsidRPr="001B2702" w:rsidRDefault="006115BA" w:rsidP="00CC4E69">
            <w:pPr>
              <w:spacing w:line="0" w:lineRule="atLeast"/>
              <w:ind w:leftChars="-51" w:left="-92" w:rightChars="-53" w:right="-95"/>
              <w:jc w:val="right"/>
              <w:rPr>
                <w:rFonts w:ascii="Calibri" w:hAnsi="Calibri" w:cs="Arial"/>
                <w:szCs w:val="18"/>
              </w:rPr>
            </w:pPr>
          </w:p>
        </w:tc>
        <w:tc>
          <w:tcPr>
            <w:tcW w:w="1804" w:type="dxa"/>
            <w:vMerge/>
            <w:tcBorders>
              <w:bottom w:val="single" w:sz="6" w:space="0" w:color="auto"/>
            </w:tcBorders>
            <w:shd w:val="clear" w:color="auto" w:fill="auto"/>
            <w:vAlign w:val="center"/>
          </w:tcPr>
          <w:p w:rsidR="006115BA" w:rsidRPr="001B2702" w:rsidRDefault="006115BA" w:rsidP="00DD3FF7">
            <w:pPr>
              <w:spacing w:line="0" w:lineRule="atLeast"/>
              <w:jc w:val="right"/>
              <w:rPr>
                <w:rFonts w:ascii="Calibri" w:hAnsi="Calibri" w:cs="Arial"/>
                <w:szCs w:val="18"/>
              </w:rPr>
            </w:pPr>
          </w:p>
        </w:tc>
        <w:tc>
          <w:tcPr>
            <w:tcW w:w="5501" w:type="dxa"/>
            <w:tcBorders>
              <w:top w:val="single" w:sz="6" w:space="0" w:color="auto"/>
              <w:bottom w:val="single" w:sz="6" w:space="0" w:color="auto"/>
            </w:tcBorders>
            <w:vAlign w:val="center"/>
          </w:tcPr>
          <w:p w:rsidR="006115BA" w:rsidRPr="001B2702" w:rsidRDefault="006115BA" w:rsidP="00DD3FF7">
            <w:pPr>
              <w:spacing w:line="0" w:lineRule="atLeast"/>
              <w:jc w:val="center"/>
              <w:rPr>
                <w:rFonts w:ascii="Calibri" w:hAnsi="Calibri" w:cs="Arial"/>
                <w:szCs w:val="18"/>
              </w:rPr>
            </w:pPr>
            <w:r w:rsidRPr="001B2702">
              <w:rPr>
                <w:rFonts w:ascii="Calibri" w:hAnsi="Calibri" w:cs="Arial"/>
                <w:szCs w:val="18"/>
              </w:rPr>
              <w:t>Stage 1: Initial Stage (The Project)</w:t>
            </w:r>
          </w:p>
        </w:tc>
        <w:tc>
          <w:tcPr>
            <w:tcW w:w="1974" w:type="dxa"/>
            <w:tcBorders>
              <w:top w:val="single" w:sz="6" w:space="0" w:color="auto"/>
              <w:bottom w:val="single" w:sz="6" w:space="0" w:color="auto"/>
            </w:tcBorders>
            <w:shd w:val="clear" w:color="auto" w:fill="auto"/>
            <w:vAlign w:val="center"/>
          </w:tcPr>
          <w:p w:rsidR="006115BA" w:rsidRPr="001B2702" w:rsidRDefault="006115BA" w:rsidP="00DD3FF7">
            <w:pPr>
              <w:spacing w:line="0" w:lineRule="atLeast"/>
              <w:jc w:val="center"/>
              <w:rPr>
                <w:rFonts w:ascii="Calibri" w:hAnsi="Calibri" w:cs="Arial"/>
                <w:szCs w:val="18"/>
              </w:rPr>
            </w:pPr>
            <w:r w:rsidRPr="001B2702">
              <w:rPr>
                <w:rFonts w:ascii="Calibri" w:hAnsi="Calibri" w:cs="Arial"/>
                <w:szCs w:val="18"/>
              </w:rPr>
              <w:t>Stage 2: Ultimate Stage</w:t>
            </w:r>
          </w:p>
        </w:tc>
      </w:tr>
      <w:tr w:rsidR="00CC4E69" w:rsidRPr="001B2702" w:rsidTr="006115BA">
        <w:trPr>
          <w:trHeight w:val="216"/>
        </w:trPr>
        <w:tc>
          <w:tcPr>
            <w:tcW w:w="492" w:type="dxa"/>
            <w:tcBorders>
              <w:bottom w:val="single" w:sz="6" w:space="0" w:color="auto"/>
              <w:right w:val="single" w:sz="6" w:space="0" w:color="auto"/>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1</w:t>
            </w:r>
          </w:p>
        </w:tc>
        <w:tc>
          <w:tcPr>
            <w:tcW w:w="1804" w:type="dxa"/>
            <w:tcBorders>
              <w:left w:val="single" w:sz="6" w:space="0" w:color="auto"/>
              <w:bottom w:val="single" w:sz="6" w:space="0" w:color="auto"/>
              <w:right w:val="single" w:sz="6" w:space="0" w:color="auto"/>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Beginning Point (BP)</w:t>
            </w:r>
          </w:p>
        </w:tc>
        <w:tc>
          <w:tcPr>
            <w:tcW w:w="5501" w:type="dxa"/>
            <w:tcBorders>
              <w:top w:val="single" w:sz="6" w:space="0" w:color="auto"/>
              <w:left w:val="single" w:sz="6" w:space="0" w:color="auto"/>
              <w:bottom w:val="single" w:sz="6" w:space="0" w:color="auto"/>
              <w:right w:val="single" w:sz="6" w:space="0" w:color="auto"/>
            </w:tcBorders>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KM0+130, North side of the existing Mai Dich Flyover</w:t>
            </w:r>
          </w:p>
        </w:tc>
        <w:tc>
          <w:tcPr>
            <w:tcW w:w="1974" w:type="dxa"/>
            <w:tcBorders>
              <w:top w:val="single" w:sz="6" w:space="0" w:color="auto"/>
              <w:left w:val="single" w:sz="6" w:space="0" w:color="auto"/>
              <w:bottom w:val="single" w:sz="6" w:space="0" w:color="auto"/>
              <w:right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single" w:sz="6" w:space="0" w:color="auto"/>
              <w:bottom w:val="single" w:sz="6" w:space="0" w:color="auto"/>
              <w:right w:val="single" w:sz="6" w:space="0" w:color="auto"/>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2</w:t>
            </w:r>
          </w:p>
        </w:tc>
        <w:tc>
          <w:tcPr>
            <w:tcW w:w="1804" w:type="dxa"/>
            <w:tcBorders>
              <w:top w:val="single" w:sz="6" w:space="0" w:color="auto"/>
              <w:left w:val="single" w:sz="6" w:space="0" w:color="auto"/>
              <w:bottom w:val="single" w:sz="6" w:space="0" w:color="auto"/>
              <w:right w:val="single" w:sz="6" w:space="0" w:color="auto"/>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Ending Point (EP)</w:t>
            </w:r>
          </w:p>
        </w:tc>
        <w:tc>
          <w:tcPr>
            <w:tcW w:w="5501" w:type="dxa"/>
            <w:tcBorders>
              <w:top w:val="single" w:sz="6" w:space="0" w:color="auto"/>
              <w:left w:val="single" w:sz="6" w:space="0" w:color="auto"/>
              <w:bottom w:val="single" w:sz="6" w:space="0" w:color="auto"/>
              <w:right w:val="single" w:sz="6" w:space="0" w:color="auto"/>
            </w:tcBorders>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 xml:space="preserve">KM5+493.7, South side of the existing </w:t>
            </w:r>
            <w:proofErr w:type="spellStart"/>
            <w:r w:rsidRPr="001B2702">
              <w:rPr>
                <w:rFonts w:ascii="Calibri" w:hAnsi="Calibri" w:cs="Arial"/>
                <w:szCs w:val="18"/>
              </w:rPr>
              <w:t>Thang</w:t>
            </w:r>
            <w:proofErr w:type="spellEnd"/>
            <w:r w:rsidRPr="001B2702">
              <w:rPr>
                <w:rFonts w:ascii="Calibri" w:hAnsi="Calibri" w:cs="Arial"/>
                <w:szCs w:val="18"/>
              </w:rPr>
              <w:t xml:space="preserve"> Long Bridge</w:t>
            </w:r>
          </w:p>
        </w:tc>
        <w:tc>
          <w:tcPr>
            <w:tcW w:w="1974" w:type="dxa"/>
            <w:tcBorders>
              <w:top w:val="single" w:sz="6" w:space="0" w:color="auto"/>
              <w:left w:val="single" w:sz="6" w:space="0" w:color="auto"/>
              <w:bottom w:val="single" w:sz="6" w:space="0" w:color="auto"/>
              <w:right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single" w:sz="6" w:space="0" w:color="auto"/>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3</w:t>
            </w:r>
          </w:p>
        </w:tc>
        <w:tc>
          <w:tcPr>
            <w:tcW w:w="1804" w:type="dxa"/>
            <w:tcBorders>
              <w:top w:val="single" w:sz="6" w:space="0" w:color="auto"/>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Road Length</w:t>
            </w:r>
          </w:p>
        </w:tc>
        <w:tc>
          <w:tcPr>
            <w:tcW w:w="5501" w:type="dxa"/>
            <w:tcBorders>
              <w:top w:val="single" w:sz="6" w:space="0" w:color="auto"/>
            </w:tcBorders>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5.364km</w:t>
            </w:r>
          </w:p>
        </w:tc>
        <w:tc>
          <w:tcPr>
            <w:tcW w:w="1974" w:type="dxa"/>
            <w:tcBorders>
              <w:top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4</w:t>
            </w:r>
          </w:p>
        </w:tc>
        <w:tc>
          <w:tcPr>
            <w:tcW w:w="1804" w:type="dxa"/>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Road Classification</w:t>
            </w:r>
          </w:p>
        </w:tc>
        <w:tc>
          <w:tcPr>
            <w:tcW w:w="5501" w:type="dxa"/>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Expressway Class A, Grade 100</w:t>
            </w:r>
          </w:p>
        </w:tc>
        <w:tc>
          <w:tcPr>
            <w:tcW w:w="1974" w:type="dxa"/>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bottom w:val="single" w:sz="6" w:space="0" w:color="auto"/>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5</w:t>
            </w:r>
          </w:p>
        </w:tc>
        <w:tc>
          <w:tcPr>
            <w:tcW w:w="1804" w:type="dxa"/>
            <w:tcBorders>
              <w:bottom w:val="single" w:sz="6" w:space="0" w:color="auto"/>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Design Speed</w:t>
            </w:r>
          </w:p>
        </w:tc>
        <w:tc>
          <w:tcPr>
            <w:tcW w:w="5501" w:type="dxa"/>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100km/</w:t>
            </w:r>
            <w:proofErr w:type="spellStart"/>
            <w:r w:rsidRPr="001B2702">
              <w:rPr>
                <w:rFonts w:ascii="Calibri" w:hAnsi="Calibri" w:cs="Arial"/>
                <w:szCs w:val="18"/>
              </w:rPr>
              <w:t>hr</w:t>
            </w:r>
            <w:proofErr w:type="spellEnd"/>
          </w:p>
        </w:tc>
        <w:tc>
          <w:tcPr>
            <w:tcW w:w="1974" w:type="dxa"/>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bottom w:val="nil"/>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6</w:t>
            </w:r>
          </w:p>
        </w:tc>
        <w:tc>
          <w:tcPr>
            <w:tcW w:w="1804" w:type="dxa"/>
            <w:tcBorders>
              <w:bottom w:val="nil"/>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Nos. of Lane</w:t>
            </w:r>
          </w:p>
        </w:tc>
        <w:tc>
          <w:tcPr>
            <w:tcW w:w="5501" w:type="dxa"/>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4 lanes</w:t>
            </w:r>
          </w:p>
        </w:tc>
        <w:tc>
          <w:tcPr>
            <w:tcW w:w="1974" w:type="dxa"/>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bottom w:val="single" w:sz="6" w:space="0" w:color="auto"/>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7</w:t>
            </w:r>
          </w:p>
        </w:tc>
        <w:tc>
          <w:tcPr>
            <w:tcW w:w="1804" w:type="dxa"/>
            <w:tcBorders>
              <w:bottom w:val="single" w:sz="6" w:space="0" w:color="auto"/>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Road Width</w:t>
            </w:r>
          </w:p>
        </w:tc>
        <w:tc>
          <w:tcPr>
            <w:tcW w:w="5501" w:type="dxa"/>
            <w:tcBorders>
              <w:bottom w:val="single" w:sz="6" w:space="0" w:color="auto"/>
            </w:tcBorders>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24.0m</w:t>
            </w:r>
          </w:p>
        </w:tc>
        <w:tc>
          <w:tcPr>
            <w:tcW w:w="1974" w:type="dxa"/>
            <w:tcBorders>
              <w:bottom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6115BA" w:rsidRPr="001B2702" w:rsidTr="00FD2DDB">
        <w:trPr>
          <w:trHeight w:val="216"/>
        </w:trPr>
        <w:tc>
          <w:tcPr>
            <w:tcW w:w="492" w:type="dxa"/>
            <w:tcBorders>
              <w:bottom w:val="nil"/>
            </w:tcBorders>
            <w:shd w:val="clear" w:color="auto" w:fill="auto"/>
            <w:vAlign w:val="center"/>
          </w:tcPr>
          <w:p w:rsidR="006115BA" w:rsidRPr="001B2702" w:rsidRDefault="006115BA"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8</w:t>
            </w:r>
          </w:p>
        </w:tc>
        <w:tc>
          <w:tcPr>
            <w:tcW w:w="1804" w:type="dxa"/>
            <w:vMerge w:val="restart"/>
            <w:shd w:val="clear" w:color="auto" w:fill="auto"/>
            <w:vAlign w:val="center"/>
          </w:tcPr>
          <w:p w:rsidR="006115BA" w:rsidRPr="001B2702" w:rsidRDefault="006115BA" w:rsidP="00DD3FF7">
            <w:pPr>
              <w:spacing w:line="0" w:lineRule="atLeast"/>
              <w:rPr>
                <w:rFonts w:ascii="Calibri" w:hAnsi="Calibri" w:cs="Arial"/>
                <w:szCs w:val="18"/>
              </w:rPr>
            </w:pPr>
            <w:r w:rsidRPr="001B2702">
              <w:rPr>
                <w:rFonts w:ascii="Calibri" w:hAnsi="Calibri" w:cs="Arial"/>
                <w:szCs w:val="18"/>
              </w:rPr>
              <w:t>Cross Section Elements</w:t>
            </w:r>
          </w:p>
        </w:tc>
        <w:tc>
          <w:tcPr>
            <w:tcW w:w="5501" w:type="dxa"/>
            <w:tcBorders>
              <w:bottom w:val="nil"/>
            </w:tcBorders>
            <w:vAlign w:val="center"/>
          </w:tcPr>
          <w:p w:rsidR="006115BA" w:rsidRPr="001B2702" w:rsidRDefault="006115BA" w:rsidP="00DD3FF7">
            <w:pPr>
              <w:spacing w:line="0" w:lineRule="atLeast"/>
              <w:rPr>
                <w:rFonts w:ascii="Calibri" w:hAnsi="Calibri" w:cs="Arial"/>
                <w:szCs w:val="18"/>
              </w:rPr>
            </w:pPr>
            <w:r w:rsidRPr="001B2702">
              <w:rPr>
                <w:rFonts w:ascii="Calibri" w:hAnsi="Calibri" w:cs="Arial"/>
                <w:szCs w:val="18"/>
              </w:rPr>
              <w:t>0.5m+2.5m+2@3.75m+0.75m+1.5m+0.75m+2@3.75m+2.5m+0.5m</w:t>
            </w:r>
          </w:p>
        </w:tc>
        <w:tc>
          <w:tcPr>
            <w:tcW w:w="1974" w:type="dxa"/>
            <w:tcBorders>
              <w:bottom w:val="nil"/>
            </w:tcBorders>
            <w:shd w:val="clear" w:color="auto" w:fill="auto"/>
            <w:vAlign w:val="center"/>
          </w:tcPr>
          <w:p w:rsidR="006115BA" w:rsidRPr="001B2702" w:rsidRDefault="006115BA" w:rsidP="00DD3FF7">
            <w:pPr>
              <w:spacing w:line="0" w:lineRule="atLeast"/>
              <w:jc w:val="right"/>
              <w:rPr>
                <w:rFonts w:ascii="Calibri" w:hAnsi="Calibri" w:cs="Arial"/>
                <w:szCs w:val="18"/>
              </w:rPr>
            </w:pPr>
          </w:p>
        </w:tc>
      </w:tr>
      <w:tr w:rsidR="006115BA" w:rsidRPr="001B2702" w:rsidTr="00FD2DDB">
        <w:trPr>
          <w:trHeight w:val="216"/>
        </w:trPr>
        <w:tc>
          <w:tcPr>
            <w:tcW w:w="492" w:type="dxa"/>
            <w:tcBorders>
              <w:top w:val="nil"/>
              <w:bottom w:val="nil"/>
            </w:tcBorders>
            <w:shd w:val="clear" w:color="auto" w:fill="auto"/>
            <w:vAlign w:val="center"/>
          </w:tcPr>
          <w:p w:rsidR="006115BA" w:rsidRPr="001B2702" w:rsidRDefault="006115BA" w:rsidP="00CC4E69">
            <w:pPr>
              <w:spacing w:line="0" w:lineRule="atLeast"/>
              <w:ind w:leftChars="-51" w:left="-92" w:rightChars="-53" w:right="-95"/>
              <w:jc w:val="right"/>
              <w:rPr>
                <w:rFonts w:ascii="Calibri" w:hAnsi="Calibri" w:cs="Arial"/>
                <w:szCs w:val="18"/>
              </w:rPr>
            </w:pPr>
          </w:p>
        </w:tc>
        <w:tc>
          <w:tcPr>
            <w:tcW w:w="1804" w:type="dxa"/>
            <w:vMerge/>
            <w:tcBorders>
              <w:bottom w:val="nil"/>
            </w:tcBorders>
            <w:shd w:val="clear" w:color="auto" w:fill="auto"/>
            <w:vAlign w:val="center"/>
          </w:tcPr>
          <w:p w:rsidR="006115BA" w:rsidRPr="001B2702" w:rsidRDefault="006115BA" w:rsidP="00DD3FF7">
            <w:pPr>
              <w:spacing w:line="0" w:lineRule="atLeast"/>
              <w:jc w:val="right"/>
              <w:rPr>
                <w:rFonts w:ascii="Calibri" w:hAnsi="Calibri" w:cs="Arial"/>
                <w:szCs w:val="18"/>
              </w:rPr>
            </w:pPr>
          </w:p>
        </w:tc>
        <w:tc>
          <w:tcPr>
            <w:tcW w:w="5501" w:type="dxa"/>
            <w:tcBorders>
              <w:top w:val="nil"/>
              <w:bottom w:val="nil"/>
            </w:tcBorders>
            <w:vAlign w:val="center"/>
          </w:tcPr>
          <w:p w:rsidR="006115BA" w:rsidRPr="001B2702" w:rsidRDefault="006115BA" w:rsidP="007A4715">
            <w:pPr>
              <w:widowControl w:val="0"/>
              <w:numPr>
                <w:ilvl w:val="0"/>
                <w:numId w:val="12"/>
              </w:numPr>
              <w:tabs>
                <w:tab w:val="left" w:pos="232"/>
                <w:tab w:val="left" w:pos="1565"/>
                <w:tab w:val="left" w:pos="1707"/>
              </w:tabs>
              <w:spacing w:line="0" w:lineRule="atLeast"/>
              <w:ind w:leftChars="50" w:left="90" w:firstLine="0"/>
              <w:rPr>
                <w:rFonts w:ascii="Calibri" w:hAnsi="Calibri" w:cs="Arial"/>
                <w:szCs w:val="18"/>
              </w:rPr>
            </w:pPr>
            <w:r w:rsidRPr="001B2702">
              <w:rPr>
                <w:rFonts w:ascii="Calibri" w:hAnsi="Calibri" w:cs="Arial"/>
                <w:szCs w:val="18"/>
              </w:rPr>
              <w:t>Carriageway</w:t>
            </w:r>
            <w:r w:rsidRPr="001B2702">
              <w:rPr>
                <w:rFonts w:ascii="Calibri" w:hAnsi="Calibri" w:cs="Arial"/>
                <w:szCs w:val="18"/>
              </w:rPr>
              <w:tab/>
              <w:t>:</w:t>
            </w:r>
            <w:r w:rsidRPr="001B2702">
              <w:rPr>
                <w:rFonts w:ascii="Calibri" w:hAnsi="Calibri" w:cs="Arial"/>
                <w:szCs w:val="18"/>
              </w:rPr>
              <w:tab/>
              <w:t>4@3.75m=</w:t>
            </w:r>
            <w:r w:rsidRPr="001B2702">
              <w:rPr>
                <w:rFonts w:ascii="Calibri" w:hAnsi="Calibri" w:cs="Arial"/>
                <w:szCs w:val="18"/>
              </w:rPr>
              <w:tab/>
              <w:t>15.0m</w:t>
            </w:r>
          </w:p>
        </w:tc>
        <w:tc>
          <w:tcPr>
            <w:tcW w:w="1974" w:type="dxa"/>
            <w:tcBorders>
              <w:top w:val="nil"/>
              <w:bottom w:val="nil"/>
            </w:tcBorders>
            <w:shd w:val="clear" w:color="auto" w:fill="auto"/>
            <w:vAlign w:val="center"/>
          </w:tcPr>
          <w:p w:rsidR="006115BA" w:rsidRPr="001B2702" w:rsidRDefault="006115BA"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7A4715">
            <w:pPr>
              <w:widowControl w:val="0"/>
              <w:numPr>
                <w:ilvl w:val="0"/>
                <w:numId w:val="10"/>
              </w:numPr>
              <w:tabs>
                <w:tab w:val="left" w:pos="232"/>
                <w:tab w:val="left" w:pos="1565"/>
                <w:tab w:val="left" w:pos="1707"/>
                <w:tab w:val="left" w:pos="2300"/>
              </w:tabs>
              <w:spacing w:line="0" w:lineRule="atLeast"/>
              <w:ind w:leftChars="50" w:left="90" w:firstLine="0"/>
              <w:rPr>
                <w:rFonts w:ascii="Calibri" w:hAnsi="Calibri" w:cs="Arial"/>
                <w:szCs w:val="18"/>
              </w:rPr>
            </w:pPr>
            <w:r w:rsidRPr="001B2702">
              <w:rPr>
                <w:rFonts w:ascii="Calibri" w:hAnsi="Calibri" w:cs="Arial"/>
                <w:szCs w:val="18"/>
              </w:rPr>
              <w:t>Outer Safe Line</w:t>
            </w:r>
            <w:r w:rsidRPr="001B2702">
              <w:rPr>
                <w:rFonts w:ascii="Calibri" w:hAnsi="Calibri" w:cs="Arial"/>
                <w:szCs w:val="18"/>
              </w:rPr>
              <w:tab/>
              <w:t>:</w:t>
            </w:r>
            <w:r w:rsidRPr="001B2702">
              <w:rPr>
                <w:rFonts w:ascii="Calibri" w:hAnsi="Calibri" w:cs="Arial"/>
                <w:szCs w:val="18"/>
              </w:rPr>
              <w:tab/>
              <w:t>2@2.50m=</w:t>
            </w:r>
            <w:r w:rsidRPr="001B2702">
              <w:rPr>
                <w:rFonts w:ascii="Calibri" w:hAnsi="Calibri" w:cs="Arial"/>
                <w:szCs w:val="18"/>
              </w:rPr>
              <w:tab/>
              <w:t>5.0m</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7A4715">
            <w:pPr>
              <w:widowControl w:val="0"/>
              <w:numPr>
                <w:ilvl w:val="0"/>
                <w:numId w:val="10"/>
              </w:numPr>
              <w:tabs>
                <w:tab w:val="left" w:pos="232"/>
                <w:tab w:val="left" w:pos="1565"/>
                <w:tab w:val="left" w:pos="1707"/>
                <w:tab w:val="left" w:pos="2300"/>
              </w:tabs>
              <w:spacing w:line="0" w:lineRule="atLeast"/>
              <w:ind w:leftChars="50" w:left="90" w:firstLine="0"/>
              <w:rPr>
                <w:rFonts w:ascii="Calibri" w:hAnsi="Calibri" w:cs="Arial"/>
                <w:szCs w:val="18"/>
              </w:rPr>
            </w:pPr>
            <w:r w:rsidRPr="001B2702">
              <w:rPr>
                <w:rFonts w:ascii="Calibri" w:hAnsi="Calibri" w:cs="Arial"/>
                <w:szCs w:val="18"/>
              </w:rPr>
              <w:t>Median</w:t>
            </w:r>
            <w:r w:rsidRPr="001B2702">
              <w:rPr>
                <w:rFonts w:ascii="Calibri" w:hAnsi="Calibri" w:cs="Arial"/>
                <w:szCs w:val="18"/>
              </w:rPr>
              <w:tab/>
              <w:t>:</w:t>
            </w:r>
            <w:r w:rsidRPr="001B2702">
              <w:rPr>
                <w:rFonts w:ascii="Calibri" w:hAnsi="Calibri" w:cs="Arial"/>
                <w:szCs w:val="18"/>
              </w:rPr>
              <w:tab/>
              <w:t>1@1.50m=</w:t>
            </w:r>
            <w:r w:rsidRPr="001B2702">
              <w:rPr>
                <w:rFonts w:ascii="Calibri" w:hAnsi="Calibri" w:cs="Arial"/>
                <w:szCs w:val="18"/>
              </w:rPr>
              <w:tab/>
              <w:t>1.5m</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7A4715">
            <w:pPr>
              <w:widowControl w:val="0"/>
              <w:numPr>
                <w:ilvl w:val="0"/>
                <w:numId w:val="10"/>
              </w:numPr>
              <w:tabs>
                <w:tab w:val="left" w:pos="232"/>
                <w:tab w:val="left" w:pos="1565"/>
                <w:tab w:val="left" w:pos="1707"/>
                <w:tab w:val="left" w:pos="2300"/>
              </w:tabs>
              <w:spacing w:line="0" w:lineRule="atLeast"/>
              <w:ind w:leftChars="50" w:left="90" w:firstLine="0"/>
              <w:rPr>
                <w:rFonts w:ascii="Calibri" w:hAnsi="Calibri" w:cs="Arial"/>
                <w:szCs w:val="18"/>
              </w:rPr>
            </w:pPr>
            <w:r w:rsidRPr="001B2702">
              <w:rPr>
                <w:rFonts w:ascii="Calibri" w:hAnsi="Calibri" w:cs="Arial"/>
                <w:szCs w:val="18"/>
              </w:rPr>
              <w:t>Inner Safe Line</w:t>
            </w:r>
            <w:r w:rsidRPr="001B2702">
              <w:rPr>
                <w:rFonts w:ascii="Calibri" w:hAnsi="Calibri" w:cs="Arial"/>
                <w:szCs w:val="18"/>
              </w:rPr>
              <w:tab/>
              <w:t>:</w:t>
            </w:r>
            <w:r w:rsidRPr="001B2702">
              <w:rPr>
                <w:rFonts w:ascii="Calibri" w:hAnsi="Calibri" w:cs="Arial"/>
                <w:szCs w:val="18"/>
              </w:rPr>
              <w:tab/>
              <w:t>2@0.75m=</w:t>
            </w:r>
            <w:r w:rsidRPr="001B2702">
              <w:rPr>
                <w:rFonts w:ascii="Calibri" w:hAnsi="Calibri" w:cs="Arial"/>
                <w:szCs w:val="18"/>
              </w:rPr>
              <w:tab/>
              <w:t>1.5m</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single" w:sz="6" w:space="0" w:color="auto"/>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single" w:sz="6" w:space="0" w:color="auto"/>
            </w:tcBorders>
            <w:vAlign w:val="center"/>
          </w:tcPr>
          <w:p w:rsidR="00CC4E69" w:rsidRPr="001B2702" w:rsidRDefault="00CC4E69" w:rsidP="007A4715">
            <w:pPr>
              <w:widowControl w:val="0"/>
              <w:numPr>
                <w:ilvl w:val="0"/>
                <w:numId w:val="10"/>
              </w:numPr>
              <w:tabs>
                <w:tab w:val="left" w:pos="232"/>
                <w:tab w:val="left" w:pos="1565"/>
                <w:tab w:val="left" w:pos="1707"/>
                <w:tab w:val="left" w:pos="2300"/>
              </w:tabs>
              <w:spacing w:line="0" w:lineRule="atLeast"/>
              <w:ind w:leftChars="50" w:left="90" w:firstLine="0"/>
              <w:rPr>
                <w:rFonts w:ascii="Calibri" w:hAnsi="Calibri" w:cs="Arial"/>
                <w:szCs w:val="18"/>
              </w:rPr>
            </w:pPr>
            <w:r w:rsidRPr="001B2702">
              <w:rPr>
                <w:rFonts w:ascii="Calibri" w:hAnsi="Calibri" w:cs="Arial"/>
                <w:szCs w:val="18"/>
              </w:rPr>
              <w:t>Concrete Barrier</w:t>
            </w:r>
            <w:r w:rsidRPr="001B2702">
              <w:rPr>
                <w:rFonts w:ascii="Calibri" w:hAnsi="Calibri" w:cs="Arial"/>
                <w:szCs w:val="18"/>
              </w:rPr>
              <w:tab/>
              <w:t>:</w:t>
            </w:r>
            <w:r w:rsidRPr="001B2702">
              <w:rPr>
                <w:rFonts w:ascii="Calibri" w:hAnsi="Calibri" w:cs="Arial"/>
                <w:szCs w:val="18"/>
              </w:rPr>
              <w:tab/>
              <w:t>2@0.50m=</w:t>
            </w:r>
            <w:r w:rsidRPr="001B2702">
              <w:rPr>
                <w:rFonts w:ascii="Calibri" w:hAnsi="Calibri" w:cs="Arial"/>
                <w:szCs w:val="18"/>
              </w:rPr>
              <w:tab/>
              <w:t>1.0m</w:t>
            </w:r>
          </w:p>
        </w:tc>
        <w:tc>
          <w:tcPr>
            <w:tcW w:w="1974" w:type="dxa"/>
            <w:tcBorders>
              <w:top w:val="nil"/>
              <w:bottom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single" w:sz="6" w:space="0" w:color="auto"/>
              <w:bottom w:val="nil"/>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9</w:t>
            </w:r>
          </w:p>
        </w:tc>
        <w:tc>
          <w:tcPr>
            <w:tcW w:w="1804" w:type="dxa"/>
            <w:tcBorders>
              <w:top w:val="single" w:sz="6" w:space="0" w:color="auto"/>
              <w:bottom w:val="nil"/>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Interchange (IC)</w:t>
            </w:r>
          </w:p>
        </w:tc>
        <w:tc>
          <w:tcPr>
            <w:tcW w:w="5501" w:type="dxa"/>
            <w:tcBorders>
              <w:top w:val="single" w:sz="6" w:space="0" w:color="auto"/>
              <w:bottom w:val="nil"/>
            </w:tcBorders>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1 Interchange</w:t>
            </w:r>
          </w:p>
        </w:tc>
        <w:tc>
          <w:tcPr>
            <w:tcW w:w="1974" w:type="dxa"/>
            <w:tcBorders>
              <w:bottom w:val="nil"/>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2 ICs (Half-diamond)</w:t>
            </w: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CC4E69">
            <w:pPr>
              <w:spacing w:line="0" w:lineRule="atLeast"/>
              <w:ind w:leftChars="50" w:left="90"/>
              <w:rPr>
                <w:rFonts w:ascii="Calibri" w:hAnsi="Calibri" w:cs="Arial"/>
                <w:szCs w:val="18"/>
                <w:u w:val="single"/>
              </w:rPr>
            </w:pPr>
            <w:r w:rsidRPr="001B2702">
              <w:rPr>
                <w:rFonts w:ascii="Calibri" w:hAnsi="Calibri" w:cs="Arial"/>
                <w:szCs w:val="18"/>
                <w:u w:val="single"/>
              </w:rPr>
              <w:t xml:space="preserve">South </w:t>
            </w:r>
            <w:proofErr w:type="spellStart"/>
            <w:r w:rsidRPr="001B2702">
              <w:rPr>
                <w:rFonts w:ascii="Calibri" w:hAnsi="Calibri" w:cs="Arial"/>
                <w:szCs w:val="18"/>
                <w:u w:val="single"/>
              </w:rPr>
              <w:t>Thang</w:t>
            </w:r>
            <w:proofErr w:type="spellEnd"/>
            <w:r w:rsidRPr="001B2702">
              <w:rPr>
                <w:rFonts w:ascii="Calibri" w:hAnsi="Calibri" w:cs="Arial"/>
                <w:szCs w:val="18"/>
                <w:u w:val="single"/>
              </w:rPr>
              <w:t xml:space="preserve"> Long IC</w:t>
            </w:r>
          </w:p>
        </w:tc>
        <w:tc>
          <w:tcPr>
            <w:tcW w:w="1974" w:type="dxa"/>
            <w:tcBorders>
              <w:top w:val="nil"/>
              <w:bottom w:val="nil"/>
            </w:tcBorders>
            <w:shd w:val="clear" w:color="auto" w:fill="auto"/>
            <w:vAlign w:val="center"/>
          </w:tcPr>
          <w:p w:rsidR="00CC4E69" w:rsidRPr="001B2702" w:rsidRDefault="00CC4E69" w:rsidP="008205EC">
            <w:pPr>
              <w:widowControl w:val="0"/>
              <w:numPr>
                <w:ilvl w:val="0"/>
                <w:numId w:val="10"/>
              </w:numPr>
              <w:tabs>
                <w:tab w:val="left" w:pos="231"/>
              </w:tabs>
              <w:spacing w:line="0" w:lineRule="atLeast"/>
              <w:ind w:leftChars="50" w:left="90" w:firstLine="0"/>
              <w:rPr>
                <w:rFonts w:ascii="Calibri" w:hAnsi="Calibri" w:cs="Arial"/>
                <w:szCs w:val="18"/>
              </w:rPr>
            </w:pPr>
            <w:r w:rsidRPr="001B2702">
              <w:rPr>
                <w:rFonts w:ascii="Calibri" w:hAnsi="Calibri" w:cs="Arial"/>
                <w:szCs w:val="18"/>
              </w:rPr>
              <w:t xml:space="preserve">Hoang </w:t>
            </w:r>
            <w:proofErr w:type="spellStart"/>
            <w:r w:rsidRPr="001B2702">
              <w:rPr>
                <w:rFonts w:ascii="Calibri" w:hAnsi="Calibri" w:cs="Arial"/>
                <w:szCs w:val="18"/>
              </w:rPr>
              <w:t>Quoc</w:t>
            </w:r>
            <w:proofErr w:type="spellEnd"/>
            <w:r w:rsidRPr="001B2702">
              <w:rPr>
                <w:rFonts w:ascii="Calibri" w:hAnsi="Calibri" w:cs="Arial"/>
                <w:szCs w:val="18"/>
              </w:rPr>
              <w:t xml:space="preserve"> Viet IC</w:t>
            </w: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8205EC">
            <w:pPr>
              <w:widowControl w:val="0"/>
              <w:numPr>
                <w:ilvl w:val="0"/>
                <w:numId w:val="10"/>
              </w:numPr>
              <w:tabs>
                <w:tab w:val="left" w:pos="232"/>
              </w:tabs>
              <w:spacing w:line="0" w:lineRule="atLeast"/>
              <w:ind w:leftChars="50" w:left="90" w:firstLine="0"/>
              <w:rPr>
                <w:rFonts w:ascii="Calibri" w:hAnsi="Calibri" w:cs="Arial"/>
                <w:szCs w:val="18"/>
              </w:rPr>
            </w:pPr>
            <w:r w:rsidRPr="001B2702">
              <w:rPr>
                <w:rFonts w:ascii="Calibri" w:hAnsi="Calibri" w:cs="Arial"/>
                <w:szCs w:val="18"/>
              </w:rPr>
              <w:t>IC Type: Half-diamond</w:t>
            </w:r>
          </w:p>
        </w:tc>
        <w:tc>
          <w:tcPr>
            <w:tcW w:w="1974" w:type="dxa"/>
            <w:tcBorders>
              <w:top w:val="nil"/>
              <w:bottom w:val="nil"/>
            </w:tcBorders>
            <w:shd w:val="clear" w:color="auto" w:fill="auto"/>
            <w:vAlign w:val="center"/>
          </w:tcPr>
          <w:p w:rsidR="00CC4E69" w:rsidRPr="001B2702" w:rsidRDefault="00CC4E69" w:rsidP="008205EC">
            <w:pPr>
              <w:widowControl w:val="0"/>
              <w:numPr>
                <w:ilvl w:val="0"/>
                <w:numId w:val="10"/>
              </w:numPr>
              <w:tabs>
                <w:tab w:val="left" w:pos="231"/>
              </w:tabs>
              <w:spacing w:line="0" w:lineRule="atLeast"/>
              <w:ind w:leftChars="50" w:left="90" w:firstLine="0"/>
              <w:rPr>
                <w:rFonts w:ascii="Calibri" w:hAnsi="Calibri" w:cs="Arial"/>
                <w:szCs w:val="18"/>
              </w:rPr>
            </w:pPr>
            <w:r w:rsidRPr="001B2702">
              <w:rPr>
                <w:rFonts w:ascii="Calibri" w:hAnsi="Calibri" w:cs="Arial"/>
                <w:szCs w:val="18"/>
              </w:rPr>
              <w:t xml:space="preserve">Co </w:t>
            </w:r>
            <w:proofErr w:type="spellStart"/>
            <w:r w:rsidRPr="001B2702">
              <w:rPr>
                <w:rFonts w:ascii="Calibri" w:hAnsi="Calibri" w:cs="Arial"/>
                <w:szCs w:val="18"/>
              </w:rPr>
              <w:t>Nhue</w:t>
            </w:r>
            <w:proofErr w:type="spellEnd"/>
            <w:r w:rsidRPr="001B2702">
              <w:rPr>
                <w:rFonts w:ascii="Calibri" w:hAnsi="Calibri" w:cs="Arial"/>
                <w:szCs w:val="18"/>
              </w:rPr>
              <w:t xml:space="preserve"> IC</w:t>
            </w: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single" w:sz="6" w:space="0" w:color="auto"/>
            </w:tcBorders>
            <w:vAlign w:val="center"/>
          </w:tcPr>
          <w:p w:rsidR="00CC4E69" w:rsidRPr="001B2702" w:rsidRDefault="00CC4E69" w:rsidP="007A4715">
            <w:pPr>
              <w:widowControl w:val="0"/>
              <w:numPr>
                <w:ilvl w:val="0"/>
                <w:numId w:val="10"/>
              </w:numPr>
              <w:tabs>
                <w:tab w:val="left" w:pos="232"/>
                <w:tab w:val="left" w:pos="1366"/>
              </w:tabs>
              <w:spacing w:line="0" w:lineRule="atLeast"/>
              <w:ind w:leftChars="50" w:left="90" w:firstLine="0"/>
              <w:jc w:val="left"/>
              <w:rPr>
                <w:rFonts w:ascii="Calibri" w:hAnsi="Calibri" w:cs="Arial"/>
                <w:szCs w:val="18"/>
              </w:rPr>
            </w:pPr>
            <w:proofErr w:type="spellStart"/>
            <w:r w:rsidRPr="001B2702">
              <w:rPr>
                <w:rFonts w:ascii="Calibri" w:hAnsi="Calibri" w:cs="Arial"/>
                <w:szCs w:val="18"/>
              </w:rPr>
              <w:t>Rampway</w:t>
            </w:r>
            <w:proofErr w:type="spellEnd"/>
            <w:r w:rsidRPr="001B2702">
              <w:rPr>
                <w:rFonts w:ascii="Calibri" w:hAnsi="Calibri" w:cs="Arial"/>
                <w:szCs w:val="18"/>
              </w:rPr>
              <w:t>: 1 lane (Width: 7.0m (0.5m+0.5m+3.5m</w:t>
            </w:r>
            <w:r w:rsidR="007A4715" w:rsidRPr="001B2702">
              <w:rPr>
                <w:rFonts w:ascii="Calibri" w:hAnsi="Calibri" w:cs="Arial"/>
                <w:szCs w:val="18"/>
                <w:lang w:eastAsia="ja-JP"/>
              </w:rPr>
              <w:t xml:space="preserve"> </w:t>
            </w:r>
            <w:r w:rsidRPr="001B2702">
              <w:rPr>
                <w:rFonts w:ascii="Calibri" w:hAnsi="Calibri" w:cs="Arial"/>
                <w:szCs w:val="18"/>
              </w:rPr>
              <w:t>+2.0m+0.5m))</w:t>
            </w:r>
          </w:p>
        </w:tc>
        <w:tc>
          <w:tcPr>
            <w:tcW w:w="1974" w:type="dxa"/>
            <w:tcBorders>
              <w:top w:val="nil"/>
              <w:bottom w:val="single" w:sz="6" w:space="0" w:color="auto"/>
            </w:tcBorders>
            <w:shd w:val="clear" w:color="auto" w:fill="auto"/>
            <w:vAlign w:val="center"/>
          </w:tcPr>
          <w:p w:rsidR="00CC4E69" w:rsidRPr="001B2702" w:rsidRDefault="00CC4E69" w:rsidP="00DD3FF7">
            <w:pPr>
              <w:tabs>
                <w:tab w:val="left" w:pos="231"/>
              </w:tabs>
              <w:spacing w:line="0" w:lineRule="atLeast"/>
              <w:ind w:left="105"/>
              <w:jc w:val="right"/>
              <w:rPr>
                <w:rFonts w:ascii="Calibri" w:hAnsi="Calibri" w:cs="Arial"/>
                <w:szCs w:val="18"/>
              </w:rPr>
            </w:pPr>
          </w:p>
        </w:tc>
      </w:tr>
      <w:tr w:rsidR="00CC4E69" w:rsidRPr="001B2702" w:rsidTr="006115BA">
        <w:trPr>
          <w:trHeight w:val="216"/>
        </w:trPr>
        <w:tc>
          <w:tcPr>
            <w:tcW w:w="492" w:type="dxa"/>
            <w:tcBorders>
              <w:bottom w:val="nil"/>
            </w:tcBorders>
            <w:shd w:val="clear" w:color="auto" w:fill="auto"/>
            <w:vAlign w:val="center"/>
          </w:tcPr>
          <w:p w:rsidR="00CC4E69" w:rsidRPr="001B2702" w:rsidRDefault="00CC4E69"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10</w:t>
            </w:r>
          </w:p>
        </w:tc>
        <w:tc>
          <w:tcPr>
            <w:tcW w:w="1804" w:type="dxa"/>
            <w:tcBorders>
              <w:bottom w:val="nil"/>
            </w:tcBorders>
            <w:shd w:val="clear" w:color="auto" w:fill="auto"/>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Viaduct</w:t>
            </w:r>
          </w:p>
        </w:tc>
        <w:tc>
          <w:tcPr>
            <w:tcW w:w="5501" w:type="dxa"/>
            <w:tcBorders>
              <w:bottom w:val="nil"/>
            </w:tcBorders>
            <w:vAlign w:val="center"/>
          </w:tcPr>
          <w:p w:rsidR="00CC4E69" w:rsidRPr="001B2702" w:rsidRDefault="00CC4E69" w:rsidP="00DD3FF7">
            <w:pPr>
              <w:spacing w:line="0" w:lineRule="atLeast"/>
              <w:rPr>
                <w:rFonts w:ascii="Calibri" w:hAnsi="Calibri" w:cs="Arial"/>
                <w:szCs w:val="18"/>
              </w:rPr>
            </w:pPr>
            <w:r w:rsidRPr="001B2702">
              <w:rPr>
                <w:rFonts w:ascii="Calibri" w:hAnsi="Calibri" w:cs="Arial"/>
                <w:szCs w:val="18"/>
              </w:rPr>
              <w:t>Total Length: 4.803km</w:t>
            </w:r>
          </w:p>
        </w:tc>
        <w:tc>
          <w:tcPr>
            <w:tcW w:w="1974" w:type="dxa"/>
            <w:tcBorders>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CC4E69">
            <w:pPr>
              <w:spacing w:line="0" w:lineRule="atLeast"/>
              <w:ind w:leftChars="50" w:left="90"/>
              <w:rPr>
                <w:rFonts w:ascii="Calibri" w:hAnsi="Calibri" w:cs="Arial"/>
                <w:szCs w:val="18"/>
                <w:u w:val="single"/>
              </w:rPr>
            </w:pPr>
            <w:r w:rsidRPr="001B2702">
              <w:rPr>
                <w:rFonts w:ascii="Calibri" w:hAnsi="Calibri" w:cs="Arial"/>
                <w:szCs w:val="18"/>
                <w:u w:val="single"/>
              </w:rPr>
              <w:t>Superstructure</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8205EC">
            <w:pPr>
              <w:widowControl w:val="0"/>
              <w:numPr>
                <w:ilvl w:val="0"/>
                <w:numId w:val="10"/>
              </w:numPr>
              <w:tabs>
                <w:tab w:val="left" w:pos="232"/>
              </w:tabs>
              <w:spacing w:line="0" w:lineRule="atLeast"/>
              <w:ind w:leftChars="50" w:left="90" w:firstLine="0"/>
              <w:rPr>
                <w:rFonts w:ascii="Calibri" w:hAnsi="Calibri" w:cs="Arial"/>
                <w:szCs w:val="18"/>
              </w:rPr>
            </w:pPr>
            <w:r w:rsidRPr="001B2702">
              <w:rPr>
                <w:rFonts w:ascii="Calibri" w:hAnsi="Calibri" w:cs="Arial"/>
                <w:szCs w:val="18"/>
              </w:rPr>
              <w:t>Typical Type: PC Super T Girder (Span Length: 30-40m)</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8205EC">
            <w:pPr>
              <w:widowControl w:val="0"/>
              <w:numPr>
                <w:ilvl w:val="0"/>
                <w:numId w:val="10"/>
              </w:numPr>
              <w:tabs>
                <w:tab w:val="left" w:pos="232"/>
              </w:tabs>
              <w:spacing w:line="0" w:lineRule="atLeast"/>
              <w:ind w:leftChars="50" w:left="90" w:firstLine="0"/>
              <w:rPr>
                <w:rFonts w:ascii="Calibri" w:hAnsi="Calibri" w:cs="Arial"/>
                <w:szCs w:val="18"/>
              </w:rPr>
            </w:pPr>
            <w:r w:rsidRPr="001B2702">
              <w:rPr>
                <w:rFonts w:ascii="Calibri" w:hAnsi="Calibri" w:cs="Arial"/>
                <w:szCs w:val="18"/>
              </w:rPr>
              <w:t xml:space="preserve">At Hoang </w:t>
            </w:r>
            <w:proofErr w:type="spellStart"/>
            <w:r w:rsidRPr="001B2702">
              <w:rPr>
                <w:rFonts w:ascii="Calibri" w:hAnsi="Calibri" w:cs="Arial"/>
                <w:szCs w:val="18"/>
              </w:rPr>
              <w:t>Quoc</w:t>
            </w:r>
            <w:proofErr w:type="spellEnd"/>
            <w:r w:rsidRPr="001B2702">
              <w:rPr>
                <w:rFonts w:ascii="Calibri" w:hAnsi="Calibri" w:cs="Arial"/>
                <w:szCs w:val="18"/>
              </w:rPr>
              <w:t xml:space="preserve"> Viet/Co </w:t>
            </w:r>
            <w:proofErr w:type="spellStart"/>
            <w:r w:rsidRPr="001B2702">
              <w:rPr>
                <w:rFonts w:ascii="Calibri" w:hAnsi="Calibri" w:cs="Arial"/>
                <w:szCs w:val="18"/>
              </w:rPr>
              <w:t>Khue</w:t>
            </w:r>
            <w:proofErr w:type="spellEnd"/>
            <w:r w:rsidRPr="001B2702">
              <w:rPr>
                <w:rFonts w:ascii="Calibri" w:hAnsi="Calibri" w:cs="Arial"/>
                <w:szCs w:val="18"/>
              </w:rPr>
              <w:t xml:space="preserve"> Intersections: Steel Box Girder</w:t>
            </w:r>
            <w:r w:rsidR="007A4715" w:rsidRPr="001B2702">
              <w:rPr>
                <w:rFonts w:ascii="Calibri" w:hAnsi="Calibri" w:cs="Arial"/>
                <w:szCs w:val="18"/>
                <w:lang w:eastAsia="ja-JP"/>
              </w:rPr>
              <w:t xml:space="preserve"> </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CC4E69">
            <w:pPr>
              <w:spacing w:line="0" w:lineRule="atLeast"/>
              <w:ind w:leftChars="110" w:left="198"/>
              <w:rPr>
                <w:rFonts w:ascii="Calibri" w:hAnsi="Calibri" w:cs="Arial"/>
                <w:szCs w:val="18"/>
              </w:rPr>
            </w:pPr>
            <w:r w:rsidRPr="001B2702">
              <w:rPr>
                <w:rFonts w:ascii="Calibri" w:hAnsi="Calibri" w:cs="Arial"/>
                <w:szCs w:val="18"/>
              </w:rPr>
              <w:t>(Fewness Type, Span Arrangement: 63m+78m+63m)</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CC4E69">
            <w:pPr>
              <w:spacing w:line="0" w:lineRule="atLeast"/>
              <w:ind w:leftChars="50" w:left="90"/>
              <w:rPr>
                <w:rFonts w:ascii="Calibri" w:hAnsi="Calibri" w:cs="Arial"/>
                <w:szCs w:val="18"/>
                <w:u w:val="single"/>
              </w:rPr>
            </w:pPr>
            <w:r w:rsidRPr="001B2702">
              <w:rPr>
                <w:rFonts w:ascii="Calibri" w:hAnsi="Calibri" w:cs="Arial"/>
                <w:szCs w:val="18"/>
                <w:u w:val="single"/>
              </w:rPr>
              <w:t>Substructure</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8205EC">
            <w:pPr>
              <w:widowControl w:val="0"/>
              <w:numPr>
                <w:ilvl w:val="0"/>
                <w:numId w:val="10"/>
              </w:numPr>
              <w:tabs>
                <w:tab w:val="left" w:pos="231"/>
              </w:tabs>
              <w:spacing w:line="0" w:lineRule="atLeast"/>
              <w:ind w:leftChars="50" w:left="90" w:firstLine="0"/>
              <w:rPr>
                <w:rFonts w:ascii="Calibri" w:hAnsi="Calibri" w:cs="Arial"/>
                <w:szCs w:val="18"/>
              </w:rPr>
            </w:pPr>
            <w:r w:rsidRPr="001B2702">
              <w:rPr>
                <w:rFonts w:ascii="Calibri" w:hAnsi="Calibri" w:cs="Arial"/>
                <w:szCs w:val="18"/>
              </w:rPr>
              <w:t>All Sections: One Column RC Pier</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CC4E69">
            <w:pPr>
              <w:spacing w:line="0" w:lineRule="atLeast"/>
              <w:ind w:leftChars="50" w:left="90"/>
              <w:rPr>
                <w:rFonts w:ascii="Calibri" w:hAnsi="Calibri" w:cs="Arial"/>
                <w:szCs w:val="18"/>
                <w:u w:val="single"/>
              </w:rPr>
            </w:pPr>
            <w:r w:rsidRPr="001B2702">
              <w:rPr>
                <w:rFonts w:ascii="Calibri" w:hAnsi="Calibri" w:cs="Arial"/>
                <w:szCs w:val="18"/>
                <w:u w:val="single"/>
              </w:rPr>
              <w:t>Foundation</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nil"/>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nil"/>
            </w:tcBorders>
            <w:vAlign w:val="center"/>
          </w:tcPr>
          <w:p w:rsidR="00CC4E69" w:rsidRPr="001B2702" w:rsidRDefault="00CC4E69" w:rsidP="007A4715">
            <w:pPr>
              <w:widowControl w:val="0"/>
              <w:numPr>
                <w:ilvl w:val="0"/>
                <w:numId w:val="10"/>
              </w:numPr>
              <w:tabs>
                <w:tab w:val="left" w:pos="290"/>
                <w:tab w:val="left" w:pos="1707"/>
                <w:tab w:val="left" w:pos="1927"/>
              </w:tabs>
              <w:spacing w:line="0" w:lineRule="atLeast"/>
              <w:ind w:leftChars="50" w:left="90" w:firstLine="0"/>
              <w:rPr>
                <w:rFonts w:ascii="Calibri" w:hAnsi="Calibri" w:cs="Arial"/>
                <w:szCs w:val="18"/>
              </w:rPr>
            </w:pPr>
            <w:r w:rsidRPr="001B2702">
              <w:rPr>
                <w:rFonts w:ascii="Calibri" w:hAnsi="Calibri" w:cs="Arial"/>
                <w:szCs w:val="18"/>
              </w:rPr>
              <w:t>Standard Section</w:t>
            </w:r>
            <w:r w:rsidRPr="001B2702">
              <w:rPr>
                <w:rFonts w:ascii="Calibri" w:hAnsi="Calibri" w:cs="Arial"/>
                <w:szCs w:val="18"/>
              </w:rPr>
              <w:tab/>
              <w:t>:</w:t>
            </w:r>
            <w:r w:rsidRPr="001B2702">
              <w:rPr>
                <w:rFonts w:ascii="Calibri" w:hAnsi="Calibri" w:cs="Arial"/>
                <w:szCs w:val="18"/>
              </w:rPr>
              <w:tab/>
              <w:t>RC Bored Pile</w:t>
            </w:r>
          </w:p>
        </w:tc>
        <w:tc>
          <w:tcPr>
            <w:tcW w:w="1974" w:type="dxa"/>
            <w:tcBorders>
              <w:top w:val="nil"/>
              <w:bottom w:val="nil"/>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CC4E69" w:rsidRPr="001B2702" w:rsidTr="006115BA">
        <w:trPr>
          <w:trHeight w:val="216"/>
        </w:trPr>
        <w:tc>
          <w:tcPr>
            <w:tcW w:w="492" w:type="dxa"/>
            <w:tcBorders>
              <w:top w:val="nil"/>
              <w:bottom w:val="single" w:sz="6" w:space="0" w:color="auto"/>
            </w:tcBorders>
            <w:shd w:val="clear" w:color="auto" w:fill="auto"/>
            <w:vAlign w:val="center"/>
          </w:tcPr>
          <w:p w:rsidR="00CC4E69" w:rsidRPr="001B2702" w:rsidRDefault="00CC4E69" w:rsidP="00CC4E69">
            <w:pPr>
              <w:spacing w:line="0" w:lineRule="atLeast"/>
              <w:ind w:leftChars="-51" w:left="-92" w:rightChars="-53" w:right="-95"/>
              <w:jc w:val="right"/>
              <w:rPr>
                <w:rFonts w:ascii="Calibri" w:hAnsi="Calibri" w:cs="Arial"/>
                <w:szCs w:val="18"/>
              </w:rPr>
            </w:pPr>
          </w:p>
        </w:tc>
        <w:tc>
          <w:tcPr>
            <w:tcW w:w="1804" w:type="dxa"/>
            <w:tcBorders>
              <w:top w:val="nil"/>
              <w:bottom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c>
          <w:tcPr>
            <w:tcW w:w="5501" w:type="dxa"/>
            <w:tcBorders>
              <w:top w:val="nil"/>
              <w:bottom w:val="single" w:sz="6" w:space="0" w:color="auto"/>
            </w:tcBorders>
            <w:vAlign w:val="center"/>
          </w:tcPr>
          <w:p w:rsidR="00CC4E69" w:rsidRPr="001B2702" w:rsidRDefault="00CC4E69" w:rsidP="007A4715">
            <w:pPr>
              <w:widowControl w:val="0"/>
              <w:numPr>
                <w:ilvl w:val="0"/>
                <w:numId w:val="10"/>
              </w:numPr>
              <w:tabs>
                <w:tab w:val="left" w:pos="290"/>
                <w:tab w:val="left" w:pos="1707"/>
                <w:tab w:val="left" w:pos="1927"/>
              </w:tabs>
              <w:spacing w:line="0" w:lineRule="atLeast"/>
              <w:ind w:leftChars="50" w:left="90" w:firstLine="0"/>
              <w:rPr>
                <w:rFonts w:ascii="Calibri" w:hAnsi="Calibri" w:cs="Arial"/>
                <w:szCs w:val="18"/>
              </w:rPr>
            </w:pPr>
            <w:r w:rsidRPr="001B2702">
              <w:rPr>
                <w:rFonts w:ascii="Calibri" w:hAnsi="Calibri" w:cs="Arial"/>
                <w:szCs w:val="18"/>
              </w:rPr>
              <w:t>Narrow Section</w:t>
            </w:r>
            <w:r w:rsidRPr="001B2702">
              <w:rPr>
                <w:rFonts w:ascii="Calibri" w:hAnsi="Calibri" w:cs="Arial"/>
                <w:szCs w:val="18"/>
              </w:rPr>
              <w:tab/>
              <w:t>:</w:t>
            </w:r>
            <w:r w:rsidRPr="001B2702">
              <w:rPr>
                <w:rFonts w:ascii="Calibri" w:hAnsi="Calibri" w:cs="Arial"/>
                <w:szCs w:val="18"/>
              </w:rPr>
              <w:tab/>
              <w:t>Rotation Steel Pile</w:t>
            </w:r>
          </w:p>
        </w:tc>
        <w:tc>
          <w:tcPr>
            <w:tcW w:w="1974" w:type="dxa"/>
            <w:tcBorders>
              <w:top w:val="nil"/>
              <w:bottom w:val="single" w:sz="6" w:space="0" w:color="auto"/>
            </w:tcBorders>
            <w:shd w:val="clear" w:color="auto" w:fill="auto"/>
            <w:vAlign w:val="center"/>
          </w:tcPr>
          <w:p w:rsidR="00CC4E69" w:rsidRPr="001B2702" w:rsidRDefault="00CC4E69" w:rsidP="00DD3FF7">
            <w:pPr>
              <w:spacing w:line="0" w:lineRule="atLeast"/>
              <w:jc w:val="right"/>
              <w:rPr>
                <w:rFonts w:ascii="Calibri" w:hAnsi="Calibri" w:cs="Arial"/>
                <w:szCs w:val="18"/>
              </w:rPr>
            </w:pPr>
          </w:p>
        </w:tc>
      </w:tr>
      <w:tr w:rsidR="007A4715" w:rsidRPr="001B2702" w:rsidTr="006115BA">
        <w:trPr>
          <w:trHeight w:val="216"/>
        </w:trPr>
        <w:tc>
          <w:tcPr>
            <w:tcW w:w="492" w:type="dxa"/>
            <w:tcBorders>
              <w:bottom w:val="nil"/>
            </w:tcBorders>
            <w:shd w:val="clear" w:color="auto" w:fill="auto"/>
            <w:vAlign w:val="center"/>
          </w:tcPr>
          <w:p w:rsidR="007A4715" w:rsidRPr="001B2702" w:rsidRDefault="007A4715"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11</w:t>
            </w:r>
          </w:p>
        </w:tc>
        <w:tc>
          <w:tcPr>
            <w:tcW w:w="1804" w:type="dxa"/>
            <w:tcBorders>
              <w:bottom w:val="nil"/>
            </w:tcBorders>
            <w:shd w:val="clear" w:color="auto" w:fill="auto"/>
            <w:vAlign w:val="center"/>
          </w:tcPr>
          <w:p w:rsidR="007A4715" w:rsidRPr="001B2702" w:rsidRDefault="007A4715" w:rsidP="00DD3FF7">
            <w:pPr>
              <w:spacing w:line="0" w:lineRule="atLeast"/>
              <w:rPr>
                <w:rFonts w:ascii="Calibri" w:hAnsi="Calibri" w:cs="Arial"/>
                <w:szCs w:val="18"/>
              </w:rPr>
            </w:pPr>
            <w:r w:rsidRPr="001B2702">
              <w:rPr>
                <w:rFonts w:ascii="Calibri" w:hAnsi="Calibri" w:cs="Arial"/>
                <w:szCs w:val="18"/>
              </w:rPr>
              <w:t>Pavement Structure</w:t>
            </w:r>
          </w:p>
        </w:tc>
        <w:tc>
          <w:tcPr>
            <w:tcW w:w="5501" w:type="dxa"/>
            <w:vMerge w:val="restart"/>
            <w:vAlign w:val="center"/>
          </w:tcPr>
          <w:p w:rsidR="007A4715" w:rsidRPr="001B2702" w:rsidRDefault="007A4715" w:rsidP="00DD3FF7">
            <w:pPr>
              <w:spacing w:line="0" w:lineRule="atLeast"/>
              <w:rPr>
                <w:rFonts w:ascii="Calibri" w:hAnsi="Calibri" w:cs="Arial"/>
                <w:szCs w:val="18"/>
              </w:rPr>
            </w:pPr>
            <w:r w:rsidRPr="001B2702">
              <w:rPr>
                <w:rFonts w:ascii="Calibri" w:hAnsi="Calibri" w:cs="Arial"/>
                <w:szCs w:val="18"/>
              </w:rPr>
              <w:t>Ultra-thin Bonded Wearing Course, t=2cm</w:t>
            </w:r>
          </w:p>
          <w:p w:rsidR="007A4715" w:rsidRPr="001B2702" w:rsidRDefault="007A4715" w:rsidP="00DD3FF7">
            <w:pPr>
              <w:spacing w:line="0" w:lineRule="atLeast"/>
              <w:rPr>
                <w:rFonts w:ascii="Calibri" w:hAnsi="Calibri" w:cs="Arial"/>
                <w:szCs w:val="18"/>
              </w:rPr>
            </w:pPr>
            <w:r w:rsidRPr="001B2702">
              <w:rPr>
                <w:rFonts w:ascii="Calibri" w:hAnsi="Calibri" w:cs="Arial"/>
                <w:szCs w:val="18"/>
              </w:rPr>
              <w:t>(Urban Road: Porous Course, t=4cm)</w:t>
            </w:r>
          </w:p>
        </w:tc>
        <w:tc>
          <w:tcPr>
            <w:tcW w:w="1974" w:type="dxa"/>
            <w:tcBorders>
              <w:bottom w:val="nil"/>
            </w:tcBorders>
            <w:shd w:val="clear" w:color="auto" w:fill="auto"/>
            <w:vAlign w:val="center"/>
          </w:tcPr>
          <w:p w:rsidR="007A4715" w:rsidRPr="001B2702" w:rsidRDefault="007A4715" w:rsidP="00DD3FF7">
            <w:pPr>
              <w:spacing w:line="0" w:lineRule="atLeast"/>
              <w:jc w:val="right"/>
              <w:rPr>
                <w:rFonts w:ascii="Calibri" w:hAnsi="Calibri" w:cs="Arial"/>
                <w:szCs w:val="18"/>
              </w:rPr>
            </w:pPr>
          </w:p>
        </w:tc>
      </w:tr>
      <w:tr w:rsidR="007A4715" w:rsidRPr="001B2702" w:rsidTr="006115BA">
        <w:trPr>
          <w:trHeight w:val="216"/>
        </w:trPr>
        <w:tc>
          <w:tcPr>
            <w:tcW w:w="492" w:type="dxa"/>
            <w:tcBorders>
              <w:top w:val="nil"/>
              <w:bottom w:val="single" w:sz="6" w:space="0" w:color="auto"/>
            </w:tcBorders>
            <w:shd w:val="clear" w:color="auto" w:fill="auto"/>
            <w:vAlign w:val="center"/>
          </w:tcPr>
          <w:p w:rsidR="007A4715" w:rsidRPr="001B2702" w:rsidRDefault="007A4715" w:rsidP="00CC4E69">
            <w:pPr>
              <w:spacing w:line="0" w:lineRule="atLeast"/>
              <w:ind w:leftChars="-51" w:left="-92" w:rightChars="-53" w:right="-95"/>
              <w:jc w:val="right"/>
              <w:rPr>
                <w:rFonts w:ascii="Calibri" w:hAnsi="Calibri" w:cs="Arial"/>
                <w:szCs w:val="18"/>
              </w:rPr>
            </w:pPr>
          </w:p>
        </w:tc>
        <w:tc>
          <w:tcPr>
            <w:tcW w:w="1804" w:type="dxa"/>
            <w:tcBorders>
              <w:top w:val="nil"/>
              <w:bottom w:val="single" w:sz="6" w:space="0" w:color="auto"/>
            </w:tcBorders>
            <w:shd w:val="clear" w:color="auto" w:fill="auto"/>
            <w:vAlign w:val="center"/>
          </w:tcPr>
          <w:p w:rsidR="007A4715" w:rsidRPr="001B2702" w:rsidRDefault="007A4715" w:rsidP="00DD3FF7">
            <w:pPr>
              <w:spacing w:line="0" w:lineRule="atLeast"/>
              <w:jc w:val="right"/>
              <w:rPr>
                <w:rFonts w:ascii="Calibri" w:hAnsi="Calibri" w:cs="Arial"/>
                <w:szCs w:val="18"/>
              </w:rPr>
            </w:pPr>
          </w:p>
        </w:tc>
        <w:tc>
          <w:tcPr>
            <w:tcW w:w="5501" w:type="dxa"/>
            <w:vMerge/>
            <w:tcBorders>
              <w:bottom w:val="single" w:sz="6" w:space="0" w:color="auto"/>
            </w:tcBorders>
            <w:vAlign w:val="center"/>
          </w:tcPr>
          <w:p w:rsidR="007A4715" w:rsidRPr="001B2702" w:rsidRDefault="007A4715" w:rsidP="00DD3FF7">
            <w:pPr>
              <w:spacing w:line="0" w:lineRule="atLeast"/>
              <w:rPr>
                <w:rFonts w:ascii="Calibri" w:hAnsi="Calibri" w:cs="Arial"/>
                <w:szCs w:val="18"/>
              </w:rPr>
            </w:pPr>
          </w:p>
        </w:tc>
        <w:tc>
          <w:tcPr>
            <w:tcW w:w="1974" w:type="dxa"/>
            <w:tcBorders>
              <w:top w:val="nil"/>
              <w:bottom w:val="single" w:sz="6" w:space="0" w:color="auto"/>
            </w:tcBorders>
            <w:shd w:val="clear" w:color="auto" w:fill="auto"/>
            <w:vAlign w:val="center"/>
          </w:tcPr>
          <w:p w:rsidR="007A4715" w:rsidRPr="001B2702" w:rsidRDefault="007A4715" w:rsidP="00DD3FF7">
            <w:pPr>
              <w:spacing w:line="0" w:lineRule="atLeast"/>
              <w:jc w:val="right"/>
              <w:rPr>
                <w:rFonts w:ascii="Calibri" w:hAnsi="Calibri" w:cs="Arial"/>
                <w:szCs w:val="18"/>
              </w:rPr>
            </w:pPr>
          </w:p>
        </w:tc>
      </w:tr>
      <w:tr w:rsidR="007A4715" w:rsidRPr="001B2702" w:rsidTr="006115BA">
        <w:trPr>
          <w:trHeight w:val="216"/>
        </w:trPr>
        <w:tc>
          <w:tcPr>
            <w:tcW w:w="492" w:type="dxa"/>
            <w:tcBorders>
              <w:bottom w:val="nil"/>
            </w:tcBorders>
            <w:shd w:val="clear" w:color="auto" w:fill="auto"/>
            <w:vAlign w:val="center"/>
          </w:tcPr>
          <w:p w:rsidR="007A4715" w:rsidRPr="001B2702" w:rsidRDefault="007A4715" w:rsidP="00CC4E69">
            <w:pPr>
              <w:spacing w:line="0" w:lineRule="atLeast"/>
              <w:ind w:leftChars="-51" w:left="-92" w:rightChars="-53" w:right="-95"/>
              <w:jc w:val="center"/>
              <w:rPr>
                <w:rFonts w:ascii="Calibri" w:hAnsi="Calibri" w:cs="Arial"/>
                <w:szCs w:val="18"/>
              </w:rPr>
            </w:pPr>
            <w:r w:rsidRPr="001B2702">
              <w:rPr>
                <w:rFonts w:ascii="Calibri" w:hAnsi="Calibri" w:cs="Arial"/>
                <w:szCs w:val="18"/>
              </w:rPr>
              <w:t>12</w:t>
            </w:r>
          </w:p>
        </w:tc>
        <w:tc>
          <w:tcPr>
            <w:tcW w:w="1804" w:type="dxa"/>
            <w:tcBorders>
              <w:bottom w:val="nil"/>
            </w:tcBorders>
            <w:shd w:val="clear" w:color="auto" w:fill="auto"/>
            <w:vAlign w:val="center"/>
          </w:tcPr>
          <w:p w:rsidR="007A4715" w:rsidRPr="001B2702" w:rsidRDefault="007A4715" w:rsidP="00DD3FF7">
            <w:pPr>
              <w:spacing w:line="0" w:lineRule="atLeast"/>
              <w:rPr>
                <w:rFonts w:ascii="Calibri" w:hAnsi="Calibri" w:cs="Arial"/>
                <w:szCs w:val="18"/>
              </w:rPr>
            </w:pPr>
            <w:r w:rsidRPr="001B2702">
              <w:rPr>
                <w:rFonts w:ascii="Calibri" w:hAnsi="Calibri" w:cs="Arial"/>
                <w:szCs w:val="18"/>
              </w:rPr>
              <w:t>Auxiliary Works</w:t>
            </w:r>
          </w:p>
        </w:tc>
        <w:tc>
          <w:tcPr>
            <w:tcW w:w="5501" w:type="dxa"/>
            <w:vMerge w:val="restart"/>
            <w:vAlign w:val="center"/>
          </w:tcPr>
          <w:p w:rsidR="007A4715" w:rsidRPr="001B2702" w:rsidRDefault="007A4715" w:rsidP="007A4715">
            <w:pPr>
              <w:spacing w:line="0" w:lineRule="atLeast"/>
              <w:rPr>
                <w:rFonts w:ascii="Calibri" w:hAnsi="Calibri" w:cs="Arial"/>
                <w:szCs w:val="18"/>
                <w:lang w:eastAsia="ja-JP"/>
              </w:rPr>
            </w:pPr>
            <w:r w:rsidRPr="001B2702">
              <w:rPr>
                <w:rFonts w:ascii="Calibri" w:hAnsi="Calibri" w:cs="Arial"/>
                <w:szCs w:val="18"/>
              </w:rPr>
              <w:t>Retaining wall, drainage system, lighting system, plants, ditch, noise</w:t>
            </w:r>
            <w:r w:rsidRPr="001B2702">
              <w:rPr>
                <w:rFonts w:ascii="Calibri" w:hAnsi="Calibri" w:cs="Arial"/>
                <w:szCs w:val="18"/>
                <w:lang w:eastAsia="ja-JP"/>
              </w:rPr>
              <w:t xml:space="preserve"> </w:t>
            </w:r>
            <w:r w:rsidRPr="001B2702">
              <w:rPr>
                <w:rFonts w:ascii="Calibri" w:hAnsi="Calibri" w:cs="Arial"/>
                <w:szCs w:val="18"/>
              </w:rPr>
              <w:t>barrier and preparation works for future installation of ITS equipment.</w:t>
            </w:r>
          </w:p>
        </w:tc>
        <w:tc>
          <w:tcPr>
            <w:tcW w:w="1974" w:type="dxa"/>
            <w:tcBorders>
              <w:bottom w:val="nil"/>
            </w:tcBorders>
            <w:shd w:val="clear" w:color="auto" w:fill="auto"/>
            <w:vAlign w:val="center"/>
          </w:tcPr>
          <w:p w:rsidR="007A4715" w:rsidRPr="001B2702" w:rsidRDefault="007A4715" w:rsidP="00DD3FF7">
            <w:pPr>
              <w:spacing w:line="0" w:lineRule="atLeast"/>
              <w:jc w:val="right"/>
              <w:rPr>
                <w:rFonts w:ascii="Calibri" w:hAnsi="Calibri" w:cs="Arial"/>
                <w:szCs w:val="18"/>
              </w:rPr>
            </w:pPr>
          </w:p>
        </w:tc>
      </w:tr>
      <w:tr w:rsidR="007A4715" w:rsidRPr="001B2702" w:rsidTr="006115BA">
        <w:trPr>
          <w:trHeight w:val="216"/>
        </w:trPr>
        <w:tc>
          <w:tcPr>
            <w:tcW w:w="492" w:type="dxa"/>
            <w:tcBorders>
              <w:top w:val="nil"/>
              <w:bottom w:val="nil"/>
            </w:tcBorders>
            <w:shd w:val="clear" w:color="auto" w:fill="auto"/>
            <w:vAlign w:val="center"/>
          </w:tcPr>
          <w:p w:rsidR="007A4715" w:rsidRPr="001B2702" w:rsidRDefault="007A4715"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7A4715" w:rsidRPr="001B2702" w:rsidRDefault="007A4715" w:rsidP="00DD3FF7">
            <w:pPr>
              <w:spacing w:line="0" w:lineRule="atLeast"/>
              <w:jc w:val="right"/>
              <w:rPr>
                <w:rFonts w:ascii="Calibri" w:hAnsi="Calibri" w:cs="Arial"/>
                <w:szCs w:val="18"/>
              </w:rPr>
            </w:pPr>
          </w:p>
        </w:tc>
        <w:tc>
          <w:tcPr>
            <w:tcW w:w="5501" w:type="dxa"/>
            <w:vMerge/>
            <w:tcBorders>
              <w:bottom w:val="nil"/>
            </w:tcBorders>
            <w:vAlign w:val="center"/>
          </w:tcPr>
          <w:p w:rsidR="007A4715" w:rsidRPr="001B2702" w:rsidRDefault="007A4715" w:rsidP="00DD3FF7">
            <w:pPr>
              <w:spacing w:line="0" w:lineRule="atLeast"/>
              <w:rPr>
                <w:rFonts w:ascii="Calibri" w:hAnsi="Calibri" w:cs="Arial"/>
                <w:szCs w:val="18"/>
              </w:rPr>
            </w:pPr>
          </w:p>
        </w:tc>
        <w:tc>
          <w:tcPr>
            <w:tcW w:w="1974" w:type="dxa"/>
            <w:tcBorders>
              <w:top w:val="nil"/>
              <w:bottom w:val="nil"/>
            </w:tcBorders>
            <w:shd w:val="clear" w:color="auto" w:fill="auto"/>
            <w:vAlign w:val="center"/>
          </w:tcPr>
          <w:p w:rsidR="007A4715" w:rsidRPr="001B2702" w:rsidRDefault="007A4715" w:rsidP="00DD3FF7">
            <w:pPr>
              <w:spacing w:line="0" w:lineRule="atLeast"/>
              <w:jc w:val="right"/>
              <w:rPr>
                <w:rFonts w:ascii="Calibri" w:hAnsi="Calibri" w:cs="Arial"/>
                <w:szCs w:val="18"/>
              </w:rPr>
            </w:pPr>
          </w:p>
        </w:tc>
      </w:tr>
      <w:tr w:rsidR="007A4715" w:rsidRPr="001B2702" w:rsidTr="006115BA">
        <w:trPr>
          <w:trHeight w:val="216"/>
        </w:trPr>
        <w:tc>
          <w:tcPr>
            <w:tcW w:w="492" w:type="dxa"/>
            <w:tcBorders>
              <w:top w:val="nil"/>
              <w:bottom w:val="nil"/>
            </w:tcBorders>
            <w:shd w:val="clear" w:color="auto" w:fill="auto"/>
            <w:vAlign w:val="center"/>
          </w:tcPr>
          <w:p w:rsidR="007A4715" w:rsidRPr="001B2702" w:rsidRDefault="007A4715" w:rsidP="00CC4E69">
            <w:pPr>
              <w:spacing w:line="0" w:lineRule="atLeast"/>
              <w:ind w:leftChars="-51" w:left="-92" w:rightChars="-53" w:right="-95"/>
              <w:jc w:val="right"/>
              <w:rPr>
                <w:rFonts w:ascii="Calibri" w:hAnsi="Calibri" w:cs="Arial"/>
                <w:szCs w:val="18"/>
              </w:rPr>
            </w:pPr>
          </w:p>
        </w:tc>
        <w:tc>
          <w:tcPr>
            <w:tcW w:w="1804" w:type="dxa"/>
            <w:tcBorders>
              <w:top w:val="nil"/>
              <w:bottom w:val="nil"/>
            </w:tcBorders>
            <w:shd w:val="clear" w:color="auto" w:fill="auto"/>
            <w:vAlign w:val="center"/>
          </w:tcPr>
          <w:p w:rsidR="007A4715" w:rsidRPr="001B2702" w:rsidRDefault="007A4715" w:rsidP="00DD3FF7">
            <w:pPr>
              <w:spacing w:line="0" w:lineRule="atLeast"/>
              <w:jc w:val="right"/>
              <w:rPr>
                <w:rFonts w:ascii="Calibri" w:hAnsi="Calibri" w:cs="Arial"/>
                <w:szCs w:val="18"/>
              </w:rPr>
            </w:pPr>
          </w:p>
        </w:tc>
        <w:tc>
          <w:tcPr>
            <w:tcW w:w="5501" w:type="dxa"/>
            <w:vMerge w:val="restart"/>
            <w:tcBorders>
              <w:top w:val="nil"/>
            </w:tcBorders>
            <w:vAlign w:val="center"/>
          </w:tcPr>
          <w:p w:rsidR="007A4715" w:rsidRPr="001B2702" w:rsidRDefault="007A4715" w:rsidP="007A4715">
            <w:pPr>
              <w:spacing w:line="0" w:lineRule="atLeast"/>
              <w:rPr>
                <w:rFonts w:ascii="Calibri" w:hAnsi="Calibri" w:cs="Arial"/>
                <w:szCs w:val="18"/>
                <w:lang w:eastAsia="ja-JP"/>
              </w:rPr>
            </w:pPr>
            <w:r w:rsidRPr="001B2702">
              <w:rPr>
                <w:rFonts w:ascii="Calibri" w:hAnsi="Calibri" w:cs="Arial"/>
                <w:szCs w:val="18"/>
              </w:rPr>
              <w:t>Urban Road: Improvement of existing pavement after construction,</w:t>
            </w:r>
            <w:r w:rsidRPr="001B2702">
              <w:rPr>
                <w:rFonts w:ascii="Calibri" w:hAnsi="Calibri" w:cs="Arial"/>
                <w:szCs w:val="18"/>
                <w:lang w:eastAsia="ja-JP"/>
              </w:rPr>
              <w:t xml:space="preserve"> </w:t>
            </w:r>
            <w:r w:rsidRPr="001B2702">
              <w:rPr>
                <w:rFonts w:ascii="Calibri" w:hAnsi="Calibri" w:cs="Arial"/>
                <w:szCs w:val="18"/>
              </w:rPr>
              <w:t>restoration of existing drainage system and road lighting.</w:t>
            </w:r>
          </w:p>
        </w:tc>
        <w:tc>
          <w:tcPr>
            <w:tcW w:w="1974" w:type="dxa"/>
            <w:tcBorders>
              <w:top w:val="nil"/>
              <w:bottom w:val="nil"/>
            </w:tcBorders>
            <w:shd w:val="clear" w:color="auto" w:fill="auto"/>
            <w:vAlign w:val="center"/>
          </w:tcPr>
          <w:p w:rsidR="007A4715" w:rsidRPr="001B2702" w:rsidRDefault="007A4715" w:rsidP="00DD3FF7">
            <w:pPr>
              <w:spacing w:line="0" w:lineRule="atLeast"/>
              <w:jc w:val="right"/>
              <w:rPr>
                <w:rFonts w:ascii="Calibri" w:hAnsi="Calibri" w:cs="Arial"/>
                <w:szCs w:val="18"/>
              </w:rPr>
            </w:pPr>
          </w:p>
        </w:tc>
      </w:tr>
      <w:tr w:rsidR="007A4715" w:rsidRPr="001B2702" w:rsidTr="006115BA">
        <w:trPr>
          <w:trHeight w:val="216"/>
        </w:trPr>
        <w:tc>
          <w:tcPr>
            <w:tcW w:w="492" w:type="dxa"/>
            <w:tcBorders>
              <w:top w:val="nil"/>
              <w:bottom w:val="single" w:sz="6" w:space="0" w:color="auto"/>
            </w:tcBorders>
            <w:shd w:val="clear" w:color="auto" w:fill="auto"/>
            <w:vAlign w:val="center"/>
          </w:tcPr>
          <w:p w:rsidR="007A4715" w:rsidRPr="001B2702" w:rsidRDefault="007A4715" w:rsidP="00CC4E69">
            <w:pPr>
              <w:spacing w:line="0" w:lineRule="atLeast"/>
              <w:ind w:leftChars="-51" w:left="-92" w:rightChars="-53" w:right="-95"/>
              <w:jc w:val="right"/>
              <w:rPr>
                <w:rFonts w:ascii="Calibri" w:hAnsi="Calibri" w:cs="Arial"/>
                <w:szCs w:val="18"/>
              </w:rPr>
            </w:pPr>
          </w:p>
        </w:tc>
        <w:tc>
          <w:tcPr>
            <w:tcW w:w="1804" w:type="dxa"/>
            <w:tcBorders>
              <w:top w:val="nil"/>
              <w:bottom w:val="single" w:sz="6" w:space="0" w:color="auto"/>
            </w:tcBorders>
            <w:shd w:val="clear" w:color="auto" w:fill="auto"/>
            <w:vAlign w:val="center"/>
          </w:tcPr>
          <w:p w:rsidR="007A4715" w:rsidRPr="001B2702" w:rsidRDefault="007A4715" w:rsidP="00DD3FF7">
            <w:pPr>
              <w:spacing w:line="0" w:lineRule="atLeast"/>
              <w:jc w:val="right"/>
              <w:rPr>
                <w:rFonts w:ascii="Calibri" w:hAnsi="Calibri" w:cs="Arial"/>
                <w:szCs w:val="18"/>
              </w:rPr>
            </w:pPr>
          </w:p>
        </w:tc>
        <w:tc>
          <w:tcPr>
            <w:tcW w:w="5501" w:type="dxa"/>
            <w:vMerge/>
            <w:tcBorders>
              <w:bottom w:val="single" w:sz="6" w:space="0" w:color="auto"/>
            </w:tcBorders>
            <w:vAlign w:val="center"/>
          </w:tcPr>
          <w:p w:rsidR="007A4715" w:rsidRPr="001B2702" w:rsidRDefault="007A4715" w:rsidP="00DD3FF7">
            <w:pPr>
              <w:spacing w:line="0" w:lineRule="atLeast"/>
              <w:rPr>
                <w:rFonts w:ascii="Calibri" w:hAnsi="Calibri" w:cs="Arial"/>
                <w:szCs w:val="18"/>
              </w:rPr>
            </w:pPr>
          </w:p>
        </w:tc>
        <w:tc>
          <w:tcPr>
            <w:tcW w:w="1974" w:type="dxa"/>
            <w:tcBorders>
              <w:top w:val="nil"/>
              <w:bottom w:val="single" w:sz="6" w:space="0" w:color="auto"/>
            </w:tcBorders>
            <w:shd w:val="clear" w:color="auto" w:fill="auto"/>
            <w:vAlign w:val="center"/>
          </w:tcPr>
          <w:p w:rsidR="007A4715" w:rsidRPr="001B2702" w:rsidRDefault="007A4715" w:rsidP="00DD3FF7">
            <w:pPr>
              <w:spacing w:line="0" w:lineRule="atLeast"/>
              <w:jc w:val="right"/>
              <w:rPr>
                <w:rFonts w:ascii="Calibri" w:hAnsi="Calibri" w:cs="Arial"/>
                <w:szCs w:val="18"/>
              </w:rPr>
            </w:pPr>
          </w:p>
        </w:tc>
      </w:tr>
    </w:tbl>
    <w:p w:rsidR="00CC4E69" w:rsidRPr="00ED4468" w:rsidRDefault="00CC4E69" w:rsidP="009930B2">
      <w:pPr>
        <w:tabs>
          <w:tab w:val="left" w:pos="578"/>
          <w:tab w:val="left" w:pos="683"/>
        </w:tabs>
        <w:adjustRightInd w:val="0"/>
        <w:snapToGrid w:val="0"/>
        <w:spacing w:afterLines="25" w:after="60" w:line="0" w:lineRule="atLeast"/>
        <w:jc w:val="left"/>
        <w:rPr>
          <w:rFonts w:ascii="Calibri" w:hAnsi="Calibri"/>
          <w:sz w:val="21"/>
          <w:szCs w:val="21"/>
        </w:rPr>
      </w:pPr>
      <w:r w:rsidRPr="00ED4468">
        <w:rPr>
          <w:rFonts w:ascii="Calibri" w:hAnsi="Calibri"/>
          <w:sz w:val="21"/>
          <w:szCs w:val="21"/>
        </w:rPr>
        <w:t>Source: Decision No. 2660/QD-BGTVT dated 3rd September, 2013, MOT</w:t>
      </w:r>
    </w:p>
    <w:p w:rsidR="00DF5E13" w:rsidRDefault="00DF5E13" w:rsidP="00DF5E13">
      <w:pPr>
        <w:rPr>
          <w:rFonts w:ascii="Calibri" w:hAnsi="Calibri"/>
          <w:sz w:val="21"/>
          <w:szCs w:val="21"/>
          <w:lang w:val="en-GB"/>
        </w:rPr>
      </w:pPr>
      <w:bookmarkStart w:id="30" w:name="_Toc205677638"/>
      <w:bookmarkStart w:id="31" w:name="_Toc205678020"/>
      <w:bookmarkStart w:id="32" w:name="_Toc205686621"/>
      <w:bookmarkStart w:id="33" w:name="_Toc205944070"/>
      <w:bookmarkStart w:id="34" w:name="_Toc205961861"/>
      <w:bookmarkStart w:id="35" w:name="_Toc205962446"/>
      <w:bookmarkStart w:id="36" w:name="_Toc206025330"/>
      <w:bookmarkStart w:id="37" w:name="_Toc206025478"/>
      <w:bookmarkStart w:id="38" w:name="_Toc206276940"/>
      <w:bookmarkStart w:id="39" w:name="_Toc206347269"/>
      <w:bookmarkStart w:id="40" w:name="_Toc206813558"/>
      <w:bookmarkStart w:id="41" w:name="_Toc207078863"/>
      <w:bookmarkStart w:id="42" w:name="_Toc207096848"/>
      <w:bookmarkStart w:id="43" w:name="_Toc207097188"/>
      <w:bookmarkStart w:id="44" w:name="_Toc207097431"/>
      <w:bookmarkStart w:id="45" w:name="_Toc207097950"/>
      <w:bookmarkStart w:id="46" w:name="_Toc207097986"/>
      <w:bookmarkStart w:id="47" w:name="_Toc207098122"/>
      <w:bookmarkStart w:id="48" w:name="_Toc207098353"/>
      <w:bookmarkStart w:id="49" w:name="_Toc207098644"/>
      <w:bookmarkEnd w:id="5"/>
    </w:p>
    <w:p w:rsidR="00ED4468" w:rsidRPr="00ED4468" w:rsidRDefault="00ED4468" w:rsidP="00DF5E13">
      <w:pPr>
        <w:rPr>
          <w:rFonts w:ascii="Calibri" w:hAnsi="Calibri"/>
          <w:sz w:val="21"/>
          <w:szCs w:val="21"/>
          <w:lang w:val="en-GB"/>
        </w:rPr>
      </w:pPr>
    </w:p>
    <w:p w:rsidR="003D4F55" w:rsidRPr="00ED4468" w:rsidRDefault="00D07C3E" w:rsidP="00ED4468">
      <w:pPr>
        <w:pStyle w:val="Heading1"/>
      </w:pPr>
      <w:bookmarkStart w:id="50" w:name="_Toc425334321"/>
      <w:bookmarkStart w:id="51" w:name="_Toc422744744"/>
      <w:r w:rsidRPr="00ED4468">
        <w:t>2.</w:t>
      </w:r>
      <w:r w:rsidR="002451DC" w:rsidRPr="00ED4468">
        <w:t xml:space="preserve"> </w:t>
      </w:r>
      <w:r w:rsidR="00ED4468">
        <w:t>Scope of Work</w:t>
      </w:r>
      <w:bookmarkEnd w:id="50"/>
      <w:r w:rsidR="002451DC" w:rsidRPr="00ED4468">
        <w:t xml:space="preserve"> </w:t>
      </w:r>
    </w:p>
    <w:p w:rsidR="00CE65A6" w:rsidRPr="00ED4468" w:rsidRDefault="001238A6" w:rsidP="002451DC">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t xml:space="preserve">The </w:t>
      </w:r>
      <w:r w:rsidR="00C504E3" w:rsidRPr="00ED4468">
        <w:rPr>
          <w:rFonts w:ascii="Calibri" w:hAnsi="Calibri" w:cs="Times New Roman"/>
          <w:color w:val="auto"/>
          <w:sz w:val="21"/>
          <w:szCs w:val="21"/>
        </w:rPr>
        <w:t>Work</w:t>
      </w:r>
      <w:r w:rsidRPr="00ED4468">
        <w:rPr>
          <w:rFonts w:ascii="Calibri" w:hAnsi="Calibri" w:cs="Times New Roman"/>
          <w:color w:val="auto"/>
          <w:sz w:val="21"/>
          <w:szCs w:val="21"/>
        </w:rPr>
        <w:t>s</w:t>
      </w:r>
      <w:r w:rsidR="00C504E3" w:rsidRPr="00ED4468">
        <w:rPr>
          <w:rFonts w:ascii="Calibri" w:hAnsi="Calibri" w:cs="Times New Roman"/>
          <w:color w:val="auto"/>
          <w:sz w:val="21"/>
          <w:szCs w:val="21"/>
        </w:rPr>
        <w:t xml:space="preserve"> </w:t>
      </w:r>
      <w:r w:rsidR="00BD72BA" w:rsidRPr="00ED4468">
        <w:rPr>
          <w:rFonts w:ascii="Calibri" w:hAnsi="Calibri" w:cs="Times New Roman"/>
          <w:color w:val="auto"/>
          <w:sz w:val="21"/>
          <w:szCs w:val="21"/>
        </w:rPr>
        <w:t xml:space="preserve">is to survey </w:t>
      </w:r>
      <w:proofErr w:type="spellStart"/>
      <w:r w:rsidR="00BD72BA" w:rsidRPr="00ED4468">
        <w:rPr>
          <w:rFonts w:ascii="Calibri" w:hAnsi="Calibri" w:cs="Times New Roman"/>
          <w:color w:val="auto"/>
          <w:sz w:val="21"/>
          <w:szCs w:val="21"/>
        </w:rPr>
        <w:t>exitisting</w:t>
      </w:r>
      <w:proofErr w:type="spellEnd"/>
      <w:r w:rsidR="00BD72BA" w:rsidRPr="00ED4468">
        <w:rPr>
          <w:rFonts w:ascii="Calibri" w:hAnsi="Calibri" w:cs="Times New Roman"/>
          <w:color w:val="auto"/>
          <w:sz w:val="21"/>
          <w:szCs w:val="21"/>
        </w:rPr>
        <w:t xml:space="preserve"> utilities to be affected by the Project </w:t>
      </w:r>
      <w:r w:rsidR="00500EC9" w:rsidRPr="00ED4468">
        <w:rPr>
          <w:rFonts w:ascii="Calibri" w:hAnsi="Calibri" w:cs="Times New Roman"/>
          <w:color w:val="auto"/>
          <w:sz w:val="21"/>
          <w:szCs w:val="21"/>
        </w:rPr>
        <w:t xml:space="preserve">based on the TOR in the contract of </w:t>
      </w:r>
      <w:r w:rsidR="00697A51" w:rsidRPr="00ED4468">
        <w:rPr>
          <w:rFonts w:ascii="Calibri" w:hAnsi="Calibri" w:cs="Times New Roman"/>
          <w:color w:val="auto"/>
          <w:sz w:val="21"/>
          <w:szCs w:val="21"/>
        </w:rPr>
        <w:t xml:space="preserve">Consulting Services of the Project as mentioned </w:t>
      </w:r>
      <w:r w:rsidR="006115BA" w:rsidRPr="00ED4468">
        <w:rPr>
          <w:rFonts w:ascii="Calibri" w:hAnsi="Calibri" w:cs="Times New Roman"/>
          <w:color w:val="auto"/>
          <w:sz w:val="21"/>
          <w:szCs w:val="21"/>
        </w:rPr>
        <w:t xml:space="preserve">in detail </w:t>
      </w:r>
      <w:r w:rsidR="00697A51" w:rsidRPr="00ED4468">
        <w:rPr>
          <w:rFonts w:ascii="Calibri" w:hAnsi="Calibri" w:cs="Times New Roman"/>
          <w:color w:val="auto"/>
          <w:sz w:val="21"/>
          <w:szCs w:val="21"/>
        </w:rPr>
        <w:t>as below.</w:t>
      </w:r>
    </w:p>
    <w:p w:rsidR="006E2A79" w:rsidRPr="00ED4468" w:rsidRDefault="00DD19E6" w:rsidP="00ED4468">
      <w:pPr>
        <w:pStyle w:val="Heading2"/>
      </w:pPr>
      <w:bookmarkStart w:id="52" w:name="_Toc334804404"/>
      <w:bookmarkStart w:id="53" w:name="_Toc425334322"/>
      <w:r w:rsidRPr="00ED4468">
        <w:t>2</w:t>
      </w:r>
      <w:r w:rsidR="006E2A79" w:rsidRPr="00ED4468">
        <w:rPr>
          <w:rFonts w:hint="eastAsia"/>
        </w:rPr>
        <w:t>.1</w:t>
      </w:r>
      <w:bookmarkEnd w:id="52"/>
      <w:r w:rsidR="002451DC" w:rsidRPr="00ED4468">
        <w:t xml:space="preserve"> </w:t>
      </w:r>
      <w:r w:rsidR="00580606" w:rsidRPr="00ED4468">
        <w:rPr>
          <w:rFonts w:hint="eastAsia"/>
        </w:rPr>
        <w:t xml:space="preserve">Area of </w:t>
      </w:r>
      <w:r w:rsidR="00C504E3" w:rsidRPr="00ED4468">
        <w:t>Survey</w:t>
      </w:r>
      <w:bookmarkEnd w:id="53"/>
      <w:r w:rsidR="00580606" w:rsidRPr="00ED4468">
        <w:rPr>
          <w:rFonts w:hint="eastAsia"/>
        </w:rPr>
        <w:t xml:space="preserve"> </w:t>
      </w:r>
    </w:p>
    <w:p w:rsidR="008C5331" w:rsidRPr="00ED4468" w:rsidRDefault="00C504E3" w:rsidP="008C5331">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t xml:space="preserve">The </w:t>
      </w:r>
      <w:r w:rsidR="00697A51" w:rsidRPr="00ED4468">
        <w:rPr>
          <w:rFonts w:ascii="Calibri" w:hAnsi="Calibri" w:cs="Times New Roman"/>
          <w:color w:val="auto"/>
          <w:sz w:val="21"/>
          <w:szCs w:val="21"/>
        </w:rPr>
        <w:t>Survey area is along the Project road with the leng</w:t>
      </w:r>
      <w:r w:rsidR="001929A9" w:rsidRPr="00ED4468">
        <w:rPr>
          <w:rFonts w:ascii="Calibri" w:hAnsi="Calibri" w:cs="Times New Roman"/>
          <w:color w:val="auto"/>
          <w:sz w:val="21"/>
          <w:szCs w:val="21"/>
        </w:rPr>
        <w:t xml:space="preserve">th of 5.5 km with the </w:t>
      </w:r>
      <w:proofErr w:type="spellStart"/>
      <w:r w:rsidR="001929A9" w:rsidRPr="00ED4468">
        <w:rPr>
          <w:rFonts w:ascii="Calibri" w:hAnsi="Calibri" w:cs="Times New Roman"/>
          <w:color w:val="auto"/>
          <w:sz w:val="21"/>
          <w:szCs w:val="21"/>
        </w:rPr>
        <w:t>witdth</w:t>
      </w:r>
      <w:proofErr w:type="spellEnd"/>
      <w:r w:rsidR="001929A9" w:rsidRPr="00ED4468">
        <w:rPr>
          <w:rFonts w:ascii="Calibri" w:hAnsi="Calibri" w:cs="Times New Roman"/>
          <w:color w:val="auto"/>
          <w:sz w:val="21"/>
          <w:szCs w:val="21"/>
        </w:rPr>
        <w:t xml:space="preserve"> up to the </w:t>
      </w:r>
      <w:r w:rsidR="00992C7F">
        <w:rPr>
          <w:rFonts w:ascii="Calibri" w:hAnsi="Calibri" w:cs="Times New Roman"/>
          <w:color w:val="auto"/>
          <w:sz w:val="21"/>
          <w:szCs w:val="21"/>
        </w:rPr>
        <w:t>ROW of phase 2 of Pham Van Dong road</w:t>
      </w:r>
      <w:r w:rsidR="00FA4F54" w:rsidRPr="00ED4468">
        <w:rPr>
          <w:rFonts w:ascii="Calibri" w:hAnsi="Calibri" w:cs="Times New Roman"/>
          <w:color w:val="auto"/>
          <w:sz w:val="21"/>
          <w:szCs w:val="21"/>
        </w:rPr>
        <w:t>.</w:t>
      </w:r>
      <w:r w:rsidR="001929A9" w:rsidRPr="00ED4468">
        <w:rPr>
          <w:rFonts w:ascii="Calibri" w:hAnsi="Calibri" w:cs="Times New Roman"/>
          <w:color w:val="auto"/>
          <w:sz w:val="21"/>
          <w:szCs w:val="21"/>
        </w:rPr>
        <w:t xml:space="preserve"> </w:t>
      </w:r>
      <w:bookmarkStart w:id="54" w:name="_Toc334804405"/>
      <w:r w:rsidR="006115BA" w:rsidRPr="00ED4468">
        <w:rPr>
          <w:rFonts w:ascii="Calibri" w:hAnsi="Calibri" w:cs="Times New Roman"/>
          <w:color w:val="auto"/>
          <w:sz w:val="21"/>
          <w:szCs w:val="21"/>
        </w:rPr>
        <w:t>In addition,</w:t>
      </w:r>
      <w:r w:rsidR="001929A9" w:rsidRPr="00ED4468">
        <w:rPr>
          <w:rFonts w:ascii="Calibri" w:hAnsi="Calibri" w:cs="Times New Roman"/>
          <w:color w:val="auto"/>
          <w:sz w:val="21"/>
          <w:szCs w:val="21"/>
        </w:rPr>
        <w:t xml:space="preserve"> </w:t>
      </w:r>
      <w:r w:rsidR="006115BA" w:rsidRPr="00ED4468">
        <w:rPr>
          <w:rFonts w:ascii="Calibri" w:hAnsi="Calibri" w:cs="Times New Roman"/>
          <w:color w:val="auto"/>
          <w:sz w:val="21"/>
          <w:szCs w:val="21"/>
        </w:rPr>
        <w:t xml:space="preserve">other than above, </w:t>
      </w:r>
      <w:r w:rsidR="001929A9" w:rsidRPr="00ED4468">
        <w:rPr>
          <w:rFonts w:ascii="Calibri" w:hAnsi="Calibri" w:cs="Times New Roman"/>
          <w:color w:val="auto"/>
          <w:sz w:val="21"/>
          <w:szCs w:val="21"/>
        </w:rPr>
        <w:t>area</w:t>
      </w:r>
      <w:r w:rsidR="006115BA" w:rsidRPr="00ED4468">
        <w:rPr>
          <w:rFonts w:ascii="Calibri" w:hAnsi="Calibri" w:cs="Times New Roman"/>
          <w:color w:val="auto"/>
          <w:sz w:val="21"/>
          <w:szCs w:val="21"/>
        </w:rPr>
        <w:t>s</w:t>
      </w:r>
      <w:r w:rsidR="001929A9" w:rsidRPr="00ED4468">
        <w:rPr>
          <w:rFonts w:ascii="Calibri" w:hAnsi="Calibri" w:cs="Times New Roman"/>
          <w:color w:val="auto"/>
          <w:sz w:val="21"/>
          <w:szCs w:val="21"/>
        </w:rPr>
        <w:t xml:space="preserve"> to be affected by the Project shall be included in the Survey area</w:t>
      </w:r>
      <w:r w:rsidR="006115BA" w:rsidRPr="00ED4468">
        <w:rPr>
          <w:rFonts w:ascii="Calibri" w:hAnsi="Calibri" w:cs="Times New Roman"/>
          <w:color w:val="auto"/>
          <w:sz w:val="21"/>
          <w:szCs w:val="21"/>
        </w:rPr>
        <w:t xml:space="preserve"> (e.g. area for shifting the Project road center line, planned detour, etc</w:t>
      </w:r>
      <w:r w:rsidR="001929A9" w:rsidRPr="00ED4468">
        <w:rPr>
          <w:rFonts w:ascii="Calibri" w:hAnsi="Calibri" w:cs="Times New Roman"/>
          <w:color w:val="auto"/>
          <w:sz w:val="21"/>
          <w:szCs w:val="21"/>
        </w:rPr>
        <w:t>.</w:t>
      </w:r>
      <w:r w:rsidR="006115BA" w:rsidRPr="00ED4468">
        <w:rPr>
          <w:rFonts w:ascii="Calibri" w:hAnsi="Calibri" w:cs="Times New Roman"/>
          <w:color w:val="auto"/>
          <w:sz w:val="21"/>
          <w:szCs w:val="21"/>
        </w:rPr>
        <w:t>)</w:t>
      </w:r>
      <w:bookmarkStart w:id="55" w:name="_GoBack"/>
      <w:bookmarkEnd w:id="55"/>
    </w:p>
    <w:p w:rsidR="006E2A79" w:rsidRPr="00ED4468" w:rsidRDefault="00DD19E6" w:rsidP="00ED4468">
      <w:pPr>
        <w:pStyle w:val="Heading2"/>
      </w:pPr>
      <w:bookmarkStart w:id="56" w:name="_Toc425334323"/>
      <w:r w:rsidRPr="00ED4468">
        <w:t>2</w:t>
      </w:r>
      <w:r w:rsidR="006E2A79" w:rsidRPr="00ED4468">
        <w:rPr>
          <w:rFonts w:hint="eastAsia"/>
        </w:rPr>
        <w:t>.2</w:t>
      </w:r>
      <w:bookmarkEnd w:id="54"/>
      <w:r w:rsidR="002451DC" w:rsidRPr="00ED4468">
        <w:t xml:space="preserve"> </w:t>
      </w:r>
      <w:r w:rsidR="001929A9" w:rsidRPr="00ED4468">
        <w:rPr>
          <w:rFonts w:hint="eastAsia"/>
        </w:rPr>
        <w:t>Objectives of Survey</w:t>
      </w:r>
      <w:bookmarkEnd w:id="56"/>
    </w:p>
    <w:p w:rsidR="00CE65A6" w:rsidRPr="00ED4468" w:rsidRDefault="00C504E3" w:rsidP="00580606">
      <w:pPr>
        <w:pStyle w:val="maintext"/>
        <w:tabs>
          <w:tab w:val="left" w:pos="1276"/>
        </w:tabs>
        <w:spacing w:afterLines="50"/>
        <w:ind w:leftChars="0" w:left="0"/>
        <w:rPr>
          <w:rFonts w:ascii="Calibri" w:hAnsi="Calibri"/>
          <w:sz w:val="21"/>
          <w:szCs w:val="21"/>
        </w:rPr>
      </w:pPr>
      <w:r w:rsidRPr="00ED4468">
        <w:rPr>
          <w:rFonts w:ascii="Calibri" w:hAnsi="Calibri" w:cs="Times New Roman"/>
          <w:color w:val="auto"/>
          <w:sz w:val="21"/>
          <w:szCs w:val="21"/>
        </w:rPr>
        <w:t>Table</w:t>
      </w:r>
      <w:r w:rsidRPr="00ED4468">
        <w:rPr>
          <w:rFonts w:ascii="Calibri" w:hAnsi="Calibri"/>
          <w:sz w:val="21"/>
          <w:szCs w:val="21"/>
        </w:rPr>
        <w:t xml:space="preserve"> </w:t>
      </w:r>
      <w:r w:rsidR="00580606" w:rsidRPr="00ED4468">
        <w:rPr>
          <w:rFonts w:ascii="Calibri" w:hAnsi="Calibri"/>
          <w:sz w:val="21"/>
          <w:szCs w:val="21"/>
        </w:rPr>
        <w:t>2</w:t>
      </w:r>
      <w:r w:rsidR="00CE65A6" w:rsidRPr="00ED4468">
        <w:rPr>
          <w:rFonts w:ascii="Calibri" w:hAnsi="Calibri"/>
          <w:sz w:val="21"/>
          <w:szCs w:val="21"/>
        </w:rPr>
        <w:t xml:space="preserve"> </w:t>
      </w:r>
      <w:r w:rsidRPr="00ED4468">
        <w:rPr>
          <w:rFonts w:ascii="Calibri" w:hAnsi="Calibri"/>
          <w:sz w:val="21"/>
          <w:szCs w:val="21"/>
        </w:rPr>
        <w:t xml:space="preserve">provides a list of </w:t>
      </w:r>
      <w:r w:rsidR="00580606" w:rsidRPr="00ED4468">
        <w:rPr>
          <w:rFonts w:ascii="Calibri" w:hAnsi="Calibri"/>
          <w:sz w:val="21"/>
          <w:szCs w:val="21"/>
        </w:rPr>
        <w:t xml:space="preserve">existing utilities as </w:t>
      </w:r>
      <w:r w:rsidR="001929A9" w:rsidRPr="00ED4468">
        <w:rPr>
          <w:rFonts w:ascii="Calibri" w:hAnsi="Calibri"/>
          <w:sz w:val="21"/>
          <w:szCs w:val="21"/>
        </w:rPr>
        <w:t xml:space="preserve">objectives </w:t>
      </w:r>
      <w:r w:rsidR="00580606" w:rsidRPr="00ED4468">
        <w:rPr>
          <w:rFonts w:ascii="Calibri" w:hAnsi="Calibri"/>
          <w:sz w:val="21"/>
          <w:szCs w:val="21"/>
        </w:rPr>
        <w:t>of</w:t>
      </w:r>
      <w:r w:rsidR="001929A9" w:rsidRPr="00ED4468">
        <w:rPr>
          <w:rFonts w:ascii="Calibri" w:hAnsi="Calibri"/>
          <w:sz w:val="21"/>
          <w:szCs w:val="21"/>
        </w:rPr>
        <w:t xml:space="preserve"> Survey</w:t>
      </w:r>
      <w:r w:rsidRPr="00ED4468">
        <w:rPr>
          <w:rFonts w:ascii="Calibri" w:hAnsi="Calibri"/>
          <w:sz w:val="21"/>
          <w:szCs w:val="21"/>
        </w:rPr>
        <w:t xml:space="preserve">. </w:t>
      </w:r>
      <w:r w:rsidR="00580606" w:rsidRPr="00ED4468">
        <w:rPr>
          <w:rFonts w:ascii="Calibri" w:hAnsi="Calibri"/>
          <w:sz w:val="21"/>
          <w:szCs w:val="21"/>
        </w:rPr>
        <w:t>Existing utilities</w:t>
      </w:r>
      <w:r w:rsidR="001929A9" w:rsidRPr="00ED4468">
        <w:rPr>
          <w:rFonts w:ascii="Calibri" w:hAnsi="Calibri"/>
          <w:sz w:val="21"/>
          <w:szCs w:val="21"/>
        </w:rPr>
        <w:t xml:space="preserve"> </w:t>
      </w:r>
      <w:r w:rsidR="006115BA" w:rsidRPr="00ED4468">
        <w:rPr>
          <w:rFonts w:ascii="Calibri" w:hAnsi="Calibri"/>
          <w:sz w:val="21"/>
          <w:szCs w:val="21"/>
        </w:rPr>
        <w:t xml:space="preserve">both </w:t>
      </w:r>
      <w:r w:rsidR="001929A9" w:rsidRPr="00ED4468">
        <w:rPr>
          <w:rFonts w:ascii="Calibri" w:hAnsi="Calibri"/>
          <w:sz w:val="21"/>
          <w:szCs w:val="21"/>
        </w:rPr>
        <w:t>on</w:t>
      </w:r>
      <w:r w:rsidRPr="00ED4468">
        <w:rPr>
          <w:rFonts w:ascii="Calibri" w:hAnsi="Calibri"/>
          <w:sz w:val="21"/>
          <w:szCs w:val="21"/>
        </w:rPr>
        <w:t xml:space="preserve"> </w:t>
      </w:r>
      <w:r w:rsidR="00580606" w:rsidRPr="00ED4468">
        <w:rPr>
          <w:rFonts w:ascii="Calibri" w:hAnsi="Calibri"/>
          <w:sz w:val="21"/>
          <w:szCs w:val="21"/>
        </w:rPr>
        <w:t xml:space="preserve">the </w:t>
      </w:r>
      <w:r w:rsidRPr="00ED4468">
        <w:rPr>
          <w:rFonts w:ascii="Calibri" w:hAnsi="Calibri"/>
          <w:sz w:val="21"/>
          <w:szCs w:val="21"/>
        </w:rPr>
        <w:t xml:space="preserve">ground and underground </w:t>
      </w:r>
      <w:r w:rsidR="00580606" w:rsidRPr="00ED4468">
        <w:rPr>
          <w:rFonts w:ascii="Calibri" w:hAnsi="Calibri"/>
          <w:sz w:val="21"/>
          <w:szCs w:val="21"/>
        </w:rPr>
        <w:t>will be surveyed.</w:t>
      </w:r>
    </w:p>
    <w:p w:rsidR="00CE65A6" w:rsidRPr="00ED4468" w:rsidRDefault="00C504E3" w:rsidP="00CE65A6">
      <w:pPr>
        <w:spacing w:line="264" w:lineRule="auto"/>
        <w:ind w:left="547"/>
        <w:jc w:val="center"/>
        <w:rPr>
          <w:rFonts w:ascii="Calibri" w:hAnsi="Calibri"/>
          <w:b/>
          <w:sz w:val="21"/>
          <w:szCs w:val="21"/>
          <w:lang w:val="nb-NO"/>
        </w:rPr>
      </w:pPr>
      <w:r w:rsidRPr="00ED4468">
        <w:rPr>
          <w:rFonts w:ascii="Calibri" w:hAnsi="Calibri"/>
          <w:b/>
          <w:sz w:val="21"/>
          <w:szCs w:val="21"/>
          <w:lang w:val="nb-NO"/>
        </w:rPr>
        <w:lastRenderedPageBreak/>
        <w:t xml:space="preserve">Table </w:t>
      </w:r>
      <w:r w:rsidR="00580606" w:rsidRPr="00ED4468">
        <w:rPr>
          <w:rFonts w:ascii="Calibri" w:hAnsi="Calibri"/>
          <w:b/>
          <w:sz w:val="21"/>
          <w:szCs w:val="21"/>
          <w:lang w:val="nb-NO" w:eastAsia="ja-JP"/>
        </w:rPr>
        <w:t xml:space="preserve">2: </w:t>
      </w:r>
      <w:r w:rsidRPr="00ED4468">
        <w:rPr>
          <w:rFonts w:ascii="Calibri" w:hAnsi="Calibri"/>
          <w:b/>
          <w:sz w:val="21"/>
          <w:szCs w:val="21"/>
          <w:lang w:val="nb-NO"/>
        </w:rPr>
        <w:t xml:space="preserve">List of </w:t>
      </w:r>
      <w:r w:rsidR="00580606" w:rsidRPr="00ED4468">
        <w:rPr>
          <w:rFonts w:ascii="Calibri" w:hAnsi="Calibri"/>
          <w:b/>
          <w:sz w:val="21"/>
          <w:szCs w:val="21"/>
          <w:lang w:val="nb-NO" w:eastAsia="ja-JP"/>
        </w:rPr>
        <w:t>Existing</w:t>
      </w:r>
      <w:r w:rsidRPr="00ED4468">
        <w:rPr>
          <w:rFonts w:ascii="Calibri" w:hAnsi="Calibri"/>
          <w:b/>
          <w:sz w:val="21"/>
          <w:szCs w:val="21"/>
          <w:lang w:val="nb-NO"/>
        </w:rPr>
        <w:t xml:space="preserve"> Utilities to be Surveyed</w:t>
      </w:r>
    </w:p>
    <w:tbl>
      <w:tblPr>
        <w:tblW w:w="8107"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7444"/>
      </w:tblGrid>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No.</w:t>
            </w:r>
          </w:p>
        </w:tc>
        <w:tc>
          <w:tcPr>
            <w:tcW w:w="7444" w:type="dxa"/>
            <w:shd w:val="clear" w:color="auto" w:fill="auto"/>
          </w:tcPr>
          <w:p w:rsidR="001950A8" w:rsidRPr="001B2702" w:rsidRDefault="001950A8" w:rsidP="00221CB3">
            <w:pPr>
              <w:rPr>
                <w:rFonts w:ascii="Calibri" w:hAnsi="Calibri"/>
                <w:szCs w:val="18"/>
                <w:lang w:eastAsia="ja-JP"/>
              </w:rPr>
            </w:pPr>
            <w:r w:rsidRPr="001B2702">
              <w:rPr>
                <w:rFonts w:ascii="Calibri" w:hAnsi="Calibri"/>
                <w:szCs w:val="18"/>
              </w:rPr>
              <w:t xml:space="preserve">Type of </w:t>
            </w:r>
            <w:r w:rsidRPr="001B2702">
              <w:rPr>
                <w:rFonts w:ascii="Calibri" w:hAnsi="Calibri"/>
                <w:szCs w:val="18"/>
                <w:lang w:eastAsia="ja-JP"/>
              </w:rPr>
              <w:t>Existing Utilities</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b/>
                <w:szCs w:val="18"/>
              </w:rPr>
            </w:pPr>
            <w:r w:rsidRPr="001B2702">
              <w:rPr>
                <w:rFonts w:ascii="Calibri" w:hAnsi="Calibri"/>
                <w:b/>
                <w:szCs w:val="18"/>
              </w:rPr>
              <w:t>1</w:t>
            </w:r>
          </w:p>
        </w:tc>
        <w:tc>
          <w:tcPr>
            <w:tcW w:w="7444" w:type="dxa"/>
            <w:shd w:val="clear" w:color="auto" w:fill="auto"/>
          </w:tcPr>
          <w:p w:rsidR="001950A8" w:rsidRPr="001B2702" w:rsidRDefault="001950A8" w:rsidP="00221CB3">
            <w:pPr>
              <w:rPr>
                <w:rFonts w:ascii="Calibri" w:hAnsi="Calibri"/>
                <w:b/>
                <w:szCs w:val="18"/>
                <w:lang w:eastAsia="ja-JP"/>
              </w:rPr>
            </w:pPr>
            <w:r w:rsidRPr="001B2702">
              <w:rPr>
                <w:rFonts w:ascii="Calibri" w:hAnsi="Calibri"/>
                <w:b/>
                <w:szCs w:val="18"/>
                <w:lang w:eastAsia="ja-JP"/>
              </w:rPr>
              <w:t>WATER SUPPLY AND SEWER SYSTEMS</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1.1</w:t>
            </w:r>
          </w:p>
        </w:tc>
        <w:tc>
          <w:tcPr>
            <w:tcW w:w="7444" w:type="dxa"/>
            <w:shd w:val="clear" w:color="auto" w:fill="auto"/>
          </w:tcPr>
          <w:p w:rsidR="001950A8" w:rsidRPr="001B2702" w:rsidRDefault="001950A8" w:rsidP="00221CB3">
            <w:pPr>
              <w:rPr>
                <w:rFonts w:ascii="Calibri" w:hAnsi="Calibri"/>
                <w:szCs w:val="18"/>
                <w:lang w:eastAsia="ja-JP"/>
              </w:rPr>
            </w:pPr>
            <w:r w:rsidRPr="001B2702">
              <w:rPr>
                <w:rFonts w:ascii="Calibri" w:hAnsi="Calibri"/>
                <w:szCs w:val="18"/>
                <w:lang w:eastAsia="ja-JP"/>
              </w:rPr>
              <w:t>Transmission line (pipes, valves, meters, etc.)</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1.2</w:t>
            </w:r>
          </w:p>
        </w:tc>
        <w:tc>
          <w:tcPr>
            <w:tcW w:w="7444" w:type="dxa"/>
            <w:shd w:val="clear" w:color="auto" w:fill="auto"/>
          </w:tcPr>
          <w:p w:rsidR="001950A8" w:rsidRPr="001B2702" w:rsidRDefault="001950A8" w:rsidP="00221CB3">
            <w:pPr>
              <w:rPr>
                <w:rFonts w:ascii="Calibri" w:hAnsi="Calibri"/>
                <w:szCs w:val="18"/>
                <w:lang w:eastAsia="ja-JP"/>
              </w:rPr>
            </w:pPr>
            <w:r w:rsidRPr="001B2702">
              <w:rPr>
                <w:rFonts w:ascii="Calibri" w:hAnsi="Calibri"/>
                <w:szCs w:val="18"/>
                <w:lang w:eastAsia="ja-JP"/>
              </w:rPr>
              <w:t xml:space="preserve">Distribution line (Pipes: Primary, Secondary, Tertiary, valves, meters, </w:t>
            </w:r>
            <w:proofErr w:type="spellStart"/>
            <w:r w:rsidRPr="001B2702">
              <w:rPr>
                <w:rFonts w:ascii="Calibri" w:hAnsi="Calibri"/>
                <w:szCs w:val="18"/>
                <w:lang w:eastAsia="ja-JP"/>
              </w:rPr>
              <w:t>etc</w:t>
            </w:r>
            <w:proofErr w:type="spellEnd"/>
            <w:r w:rsidRPr="001B2702">
              <w:rPr>
                <w:rFonts w:ascii="Calibri" w:hAnsi="Calibri"/>
                <w:szCs w:val="18"/>
                <w:lang w:eastAsia="ja-JP"/>
              </w:rPr>
              <w:t xml:space="preserve"> )</w:t>
            </w:r>
          </w:p>
        </w:tc>
      </w:tr>
      <w:tr w:rsidR="001950A8" w:rsidRPr="001B2702" w:rsidTr="001950A8">
        <w:trPr>
          <w:trHeight w:val="20"/>
        </w:trPr>
        <w:tc>
          <w:tcPr>
            <w:tcW w:w="663" w:type="dxa"/>
            <w:tcBorders>
              <w:bottom w:val="single" w:sz="4" w:space="0" w:color="auto"/>
            </w:tcBorders>
            <w:shd w:val="clear" w:color="auto" w:fill="auto"/>
          </w:tcPr>
          <w:p w:rsidR="001950A8" w:rsidRPr="001B2702" w:rsidRDefault="001950A8" w:rsidP="00221CB3">
            <w:pPr>
              <w:rPr>
                <w:rFonts w:ascii="Calibri" w:hAnsi="Calibri"/>
                <w:szCs w:val="18"/>
              </w:rPr>
            </w:pPr>
            <w:r w:rsidRPr="001B2702">
              <w:rPr>
                <w:rFonts w:ascii="Calibri" w:hAnsi="Calibri"/>
                <w:szCs w:val="18"/>
              </w:rPr>
              <w:t>1.3</w:t>
            </w:r>
          </w:p>
        </w:tc>
        <w:tc>
          <w:tcPr>
            <w:tcW w:w="7444" w:type="dxa"/>
            <w:tcBorders>
              <w:bottom w:val="single" w:sz="4" w:space="0" w:color="auto"/>
            </w:tcBorders>
            <w:shd w:val="clear" w:color="auto" w:fill="auto"/>
          </w:tcPr>
          <w:p w:rsidR="001950A8" w:rsidRPr="001B2702" w:rsidRDefault="001950A8" w:rsidP="00221CB3">
            <w:pPr>
              <w:rPr>
                <w:rFonts w:ascii="Calibri" w:hAnsi="Calibri"/>
                <w:szCs w:val="18"/>
                <w:lang w:eastAsia="ja-JP"/>
              </w:rPr>
            </w:pPr>
            <w:proofErr w:type="spellStart"/>
            <w:r w:rsidRPr="001B2702">
              <w:rPr>
                <w:rFonts w:ascii="Calibri" w:hAnsi="Calibri"/>
                <w:szCs w:val="18"/>
                <w:lang w:eastAsia="ja-JP"/>
              </w:rPr>
              <w:t>Fire fighting</w:t>
            </w:r>
            <w:proofErr w:type="spellEnd"/>
            <w:r w:rsidRPr="001B2702">
              <w:rPr>
                <w:rFonts w:ascii="Calibri" w:hAnsi="Calibri"/>
                <w:szCs w:val="18"/>
                <w:lang w:eastAsia="ja-JP"/>
              </w:rPr>
              <w:t xml:space="preserve"> water system (pipes, valves, meters, hydrants, etc.)</w:t>
            </w:r>
          </w:p>
        </w:tc>
      </w:tr>
      <w:tr w:rsidR="001950A8" w:rsidRPr="001B2702" w:rsidTr="001950A8">
        <w:trPr>
          <w:trHeight w:val="20"/>
        </w:trPr>
        <w:tc>
          <w:tcPr>
            <w:tcW w:w="663" w:type="dxa"/>
            <w:tcBorders>
              <w:top w:val="single" w:sz="4" w:space="0" w:color="auto"/>
            </w:tcBorders>
            <w:shd w:val="clear" w:color="auto" w:fill="auto"/>
          </w:tcPr>
          <w:p w:rsidR="001950A8" w:rsidRPr="001B2702" w:rsidRDefault="001950A8" w:rsidP="00221CB3">
            <w:pPr>
              <w:rPr>
                <w:rFonts w:ascii="Calibri" w:hAnsi="Calibri"/>
                <w:szCs w:val="18"/>
                <w:lang w:eastAsia="ja-JP"/>
              </w:rPr>
            </w:pPr>
            <w:r w:rsidRPr="001B2702">
              <w:rPr>
                <w:rFonts w:ascii="Calibri" w:hAnsi="Calibri"/>
                <w:szCs w:val="18"/>
                <w:lang w:eastAsia="ja-JP"/>
              </w:rPr>
              <w:t>1.4</w:t>
            </w:r>
          </w:p>
        </w:tc>
        <w:tc>
          <w:tcPr>
            <w:tcW w:w="7444" w:type="dxa"/>
            <w:tcBorders>
              <w:top w:val="single" w:sz="4" w:space="0" w:color="auto"/>
            </w:tcBorders>
            <w:shd w:val="clear" w:color="auto" w:fill="auto"/>
          </w:tcPr>
          <w:p w:rsidR="001950A8" w:rsidRPr="001B2702" w:rsidRDefault="001950A8" w:rsidP="00221CB3">
            <w:pPr>
              <w:rPr>
                <w:rFonts w:ascii="Calibri" w:hAnsi="Calibri"/>
                <w:szCs w:val="18"/>
                <w:lang w:eastAsia="ja-JP"/>
              </w:rPr>
            </w:pPr>
            <w:r w:rsidRPr="001B2702">
              <w:rPr>
                <w:rFonts w:ascii="Calibri" w:hAnsi="Calibri"/>
                <w:szCs w:val="18"/>
                <w:lang w:eastAsia="ja-JP"/>
              </w:rPr>
              <w:t>Sewage (pipes, valves, meters, etc.)</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b/>
                <w:szCs w:val="18"/>
              </w:rPr>
            </w:pPr>
            <w:r w:rsidRPr="001B2702">
              <w:rPr>
                <w:rFonts w:ascii="Calibri" w:hAnsi="Calibri"/>
                <w:b/>
                <w:szCs w:val="18"/>
              </w:rPr>
              <w:t>2</w:t>
            </w:r>
          </w:p>
        </w:tc>
        <w:tc>
          <w:tcPr>
            <w:tcW w:w="7444" w:type="dxa"/>
            <w:shd w:val="clear" w:color="auto" w:fill="auto"/>
          </w:tcPr>
          <w:p w:rsidR="001950A8" w:rsidRPr="001B2702" w:rsidRDefault="001950A8" w:rsidP="00221CB3">
            <w:pPr>
              <w:rPr>
                <w:rFonts w:ascii="Calibri" w:hAnsi="Calibri"/>
                <w:b/>
                <w:szCs w:val="18"/>
              </w:rPr>
            </w:pPr>
            <w:r w:rsidRPr="001B2702">
              <w:rPr>
                <w:rFonts w:ascii="Calibri" w:hAnsi="Calibri"/>
                <w:b/>
                <w:szCs w:val="18"/>
              </w:rPr>
              <w:t>ELETRICAL SYSTEM</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2.1</w:t>
            </w:r>
          </w:p>
        </w:tc>
        <w:tc>
          <w:tcPr>
            <w:tcW w:w="7444" w:type="dxa"/>
            <w:shd w:val="clear" w:color="auto" w:fill="auto"/>
          </w:tcPr>
          <w:p w:rsidR="001950A8" w:rsidRPr="001B2702" w:rsidRDefault="001950A8" w:rsidP="00221CB3">
            <w:pPr>
              <w:rPr>
                <w:rFonts w:ascii="Calibri" w:hAnsi="Calibri"/>
                <w:szCs w:val="18"/>
                <w:lang w:eastAsia="ja-JP"/>
              </w:rPr>
            </w:pPr>
            <w:r w:rsidRPr="001B2702">
              <w:rPr>
                <w:rFonts w:ascii="Calibri" w:hAnsi="Calibri"/>
                <w:szCs w:val="18"/>
                <w:lang w:eastAsia="ja-JP"/>
              </w:rPr>
              <w:t>High voltage transmission line and facilities</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2.2</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lang w:eastAsia="ja-JP"/>
              </w:rPr>
              <w:t xml:space="preserve">Distribution network with facilities </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2.3.</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lang w:eastAsia="ja-JP"/>
              </w:rPr>
              <w:t xml:space="preserve">Street </w:t>
            </w:r>
            <w:r w:rsidRPr="001B2702">
              <w:rPr>
                <w:rFonts w:ascii="Calibri" w:hAnsi="Calibri"/>
                <w:szCs w:val="18"/>
              </w:rPr>
              <w:t>Lighting system</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2.4</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Traffic light system</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b/>
                <w:szCs w:val="18"/>
              </w:rPr>
            </w:pPr>
            <w:r w:rsidRPr="001B2702">
              <w:rPr>
                <w:rFonts w:ascii="Calibri" w:hAnsi="Calibri"/>
                <w:b/>
                <w:szCs w:val="18"/>
              </w:rPr>
              <w:t>3</w:t>
            </w:r>
          </w:p>
        </w:tc>
        <w:tc>
          <w:tcPr>
            <w:tcW w:w="7444" w:type="dxa"/>
            <w:shd w:val="clear" w:color="auto" w:fill="auto"/>
          </w:tcPr>
          <w:p w:rsidR="001950A8" w:rsidRPr="001B2702" w:rsidRDefault="001950A8" w:rsidP="00221CB3">
            <w:pPr>
              <w:rPr>
                <w:rFonts w:ascii="Calibri" w:hAnsi="Calibri"/>
                <w:b/>
                <w:szCs w:val="18"/>
              </w:rPr>
            </w:pPr>
            <w:r w:rsidRPr="001B2702">
              <w:rPr>
                <w:rFonts w:ascii="Calibri" w:hAnsi="Calibri"/>
                <w:b/>
                <w:szCs w:val="18"/>
              </w:rPr>
              <w:t>TELECOMMUCATION SYSTEM</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3.1</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International telecom zone 1</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3.2</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Inter-province telecom zone 1</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3.3</w:t>
            </w:r>
          </w:p>
        </w:tc>
        <w:tc>
          <w:tcPr>
            <w:tcW w:w="7444" w:type="dxa"/>
            <w:shd w:val="clear" w:color="auto" w:fill="auto"/>
          </w:tcPr>
          <w:p w:rsidR="001950A8" w:rsidRPr="001B2702" w:rsidRDefault="001950A8" w:rsidP="00221CB3">
            <w:pPr>
              <w:rPr>
                <w:rFonts w:ascii="Calibri" w:hAnsi="Calibri"/>
                <w:szCs w:val="18"/>
              </w:rPr>
            </w:pPr>
            <w:proofErr w:type="spellStart"/>
            <w:r w:rsidRPr="001B2702">
              <w:rPr>
                <w:rFonts w:ascii="Calibri" w:hAnsi="Calibri"/>
                <w:szCs w:val="18"/>
              </w:rPr>
              <w:t>Viettel</w:t>
            </w:r>
            <w:proofErr w:type="spellEnd"/>
            <w:r w:rsidRPr="001B2702">
              <w:rPr>
                <w:rFonts w:ascii="Calibri" w:hAnsi="Calibri"/>
                <w:szCs w:val="18"/>
              </w:rPr>
              <w:t xml:space="preserve"> Telecom  </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3.4</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FPT Telecom</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3.5</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Ministry of Defense telecom cable</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3.6</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Communication arms – Brigade no. 205</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3.7</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Postal optic cable</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3.8</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Hanoi TV cable network</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3.9</w:t>
            </w:r>
          </w:p>
        </w:tc>
        <w:tc>
          <w:tcPr>
            <w:tcW w:w="7444" w:type="dxa"/>
            <w:shd w:val="clear" w:color="auto" w:fill="auto"/>
          </w:tcPr>
          <w:p w:rsidR="001950A8" w:rsidRPr="001B2702" w:rsidRDefault="001950A8" w:rsidP="00221CB3">
            <w:pPr>
              <w:rPr>
                <w:rFonts w:ascii="Calibri" w:hAnsi="Calibri"/>
                <w:szCs w:val="18"/>
              </w:rPr>
            </w:pPr>
            <w:proofErr w:type="spellStart"/>
            <w:r w:rsidRPr="001B2702">
              <w:rPr>
                <w:rFonts w:ascii="Calibri" w:hAnsi="Calibri"/>
                <w:szCs w:val="18"/>
              </w:rPr>
              <w:t>VTVcab</w:t>
            </w:r>
            <w:proofErr w:type="spellEnd"/>
            <w:r w:rsidRPr="001B2702">
              <w:rPr>
                <w:rFonts w:ascii="Calibri" w:hAnsi="Calibri"/>
                <w:szCs w:val="18"/>
              </w:rPr>
              <w:t xml:space="preserve"> network</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3.10</w:t>
            </w:r>
          </w:p>
        </w:tc>
        <w:tc>
          <w:tcPr>
            <w:tcW w:w="7444" w:type="dxa"/>
            <w:shd w:val="clear" w:color="auto" w:fill="auto"/>
          </w:tcPr>
          <w:p w:rsidR="001950A8" w:rsidRPr="001B2702" w:rsidRDefault="001950A8" w:rsidP="00221CB3">
            <w:pPr>
              <w:rPr>
                <w:rFonts w:ascii="Calibri" w:hAnsi="Calibri"/>
                <w:szCs w:val="18"/>
              </w:rPr>
            </w:pPr>
            <w:proofErr w:type="spellStart"/>
            <w:r w:rsidRPr="001B2702">
              <w:rPr>
                <w:rFonts w:ascii="Calibri" w:hAnsi="Calibri"/>
                <w:szCs w:val="18"/>
              </w:rPr>
              <w:t>Viettel</w:t>
            </w:r>
            <w:proofErr w:type="spellEnd"/>
            <w:r w:rsidRPr="001B2702">
              <w:rPr>
                <w:rFonts w:ascii="Calibri" w:hAnsi="Calibri"/>
                <w:szCs w:val="18"/>
              </w:rPr>
              <w:t xml:space="preserve"> TV cable network</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3.11</w:t>
            </w:r>
          </w:p>
        </w:tc>
        <w:tc>
          <w:tcPr>
            <w:tcW w:w="7444" w:type="dxa"/>
            <w:shd w:val="clear" w:color="auto" w:fill="auto"/>
          </w:tcPr>
          <w:p w:rsidR="001950A8" w:rsidRPr="001B2702" w:rsidRDefault="001950A8" w:rsidP="00221CB3">
            <w:pPr>
              <w:rPr>
                <w:rFonts w:ascii="Calibri" w:hAnsi="Calibri"/>
                <w:szCs w:val="18"/>
              </w:rPr>
            </w:pPr>
            <w:proofErr w:type="spellStart"/>
            <w:r w:rsidRPr="001B2702">
              <w:rPr>
                <w:rFonts w:ascii="Calibri" w:hAnsi="Calibri"/>
                <w:szCs w:val="18"/>
              </w:rPr>
              <w:t>MyTVcable</w:t>
            </w:r>
            <w:proofErr w:type="spellEnd"/>
            <w:r w:rsidRPr="001B2702">
              <w:rPr>
                <w:rFonts w:ascii="Calibri" w:hAnsi="Calibri"/>
                <w:szCs w:val="18"/>
              </w:rPr>
              <w:t xml:space="preserve"> network</w:t>
            </w:r>
          </w:p>
        </w:tc>
      </w:tr>
      <w:tr w:rsidR="001950A8" w:rsidRPr="001B2702" w:rsidTr="001950A8">
        <w:trPr>
          <w:trHeight w:val="20"/>
        </w:trPr>
        <w:tc>
          <w:tcPr>
            <w:tcW w:w="663" w:type="dxa"/>
            <w:shd w:val="clear" w:color="auto" w:fill="auto"/>
          </w:tcPr>
          <w:p w:rsidR="001950A8" w:rsidRPr="001B2702" w:rsidRDefault="001950A8" w:rsidP="00221CB3">
            <w:pPr>
              <w:rPr>
                <w:rFonts w:ascii="Calibri" w:hAnsi="Calibri"/>
                <w:szCs w:val="18"/>
              </w:rPr>
            </w:pPr>
            <w:r w:rsidRPr="001B2702">
              <w:rPr>
                <w:rFonts w:ascii="Calibri" w:hAnsi="Calibri"/>
                <w:szCs w:val="18"/>
              </w:rPr>
              <w:t>3.12</w:t>
            </w:r>
          </w:p>
        </w:tc>
        <w:tc>
          <w:tcPr>
            <w:tcW w:w="7444" w:type="dxa"/>
            <w:shd w:val="clear" w:color="auto" w:fill="auto"/>
          </w:tcPr>
          <w:p w:rsidR="001950A8" w:rsidRPr="001B2702" w:rsidRDefault="001950A8" w:rsidP="00221CB3">
            <w:pPr>
              <w:rPr>
                <w:rFonts w:ascii="Calibri" w:hAnsi="Calibri"/>
                <w:szCs w:val="18"/>
              </w:rPr>
            </w:pPr>
            <w:r w:rsidRPr="001B2702">
              <w:rPr>
                <w:rFonts w:ascii="Calibri" w:hAnsi="Calibri"/>
                <w:szCs w:val="18"/>
              </w:rPr>
              <w:t>SCTV cable network</w:t>
            </w:r>
          </w:p>
        </w:tc>
      </w:tr>
    </w:tbl>
    <w:p w:rsidR="00BD72BA" w:rsidRPr="00ED4468" w:rsidRDefault="00BD72BA">
      <w:pPr>
        <w:rPr>
          <w:rFonts w:ascii="Calibri" w:hAnsi="Calibri"/>
          <w:sz w:val="21"/>
          <w:szCs w:val="21"/>
          <w:lang w:eastAsia="ja-JP"/>
        </w:rPr>
      </w:pPr>
    </w:p>
    <w:p w:rsidR="00DD19E6" w:rsidRPr="00ED4468" w:rsidRDefault="00D07C3E" w:rsidP="00ED4468">
      <w:pPr>
        <w:pStyle w:val="Heading1"/>
      </w:pPr>
      <w:bookmarkStart w:id="57" w:name="_Toc425334324"/>
      <w:bookmarkStart w:id="58" w:name="_Toc302201950"/>
      <w:bookmarkStart w:id="59" w:name="_Toc302460831"/>
      <w:r w:rsidRPr="00ED4468">
        <w:t>3.</w:t>
      </w:r>
      <w:r w:rsidR="002451DC" w:rsidRPr="00ED4468">
        <w:t xml:space="preserve"> </w:t>
      </w:r>
      <w:r w:rsidR="00ED4468">
        <w:t>Implementation Organization and Equipment</w:t>
      </w:r>
      <w:bookmarkEnd w:id="57"/>
    </w:p>
    <w:p w:rsidR="00DD19E6" w:rsidRPr="00ED4468" w:rsidRDefault="00D07C3E" w:rsidP="00ED4468">
      <w:pPr>
        <w:pStyle w:val="Heading2"/>
      </w:pPr>
      <w:bookmarkStart w:id="60" w:name="_Toc425334325"/>
      <w:r w:rsidRPr="00ED4468">
        <w:t>3.1</w:t>
      </w:r>
      <w:r w:rsidR="002451DC" w:rsidRPr="00ED4468">
        <w:t xml:space="preserve"> </w:t>
      </w:r>
      <w:r w:rsidR="00A97F2C" w:rsidRPr="00ED4468">
        <w:t>Organization Chart</w:t>
      </w:r>
      <w:r w:rsidR="00BD72BA" w:rsidRPr="00ED4468">
        <w:rPr>
          <w:rFonts w:hint="eastAsia"/>
        </w:rPr>
        <w:t xml:space="preserve"> of the Work</w:t>
      </w:r>
      <w:bookmarkEnd w:id="60"/>
    </w:p>
    <w:p w:rsidR="00DD19E6" w:rsidRPr="00ED4468" w:rsidRDefault="00EC6496" w:rsidP="00EC6496">
      <w:pPr>
        <w:jc w:val="center"/>
        <w:rPr>
          <w:rFonts w:ascii="Calibri" w:hAnsi="Calibri"/>
          <w:sz w:val="21"/>
          <w:szCs w:val="21"/>
          <w:lang w:eastAsia="ja-JP"/>
        </w:rPr>
      </w:pPr>
      <w:r w:rsidRPr="00ED4468">
        <w:rPr>
          <w:rFonts w:ascii="Calibri" w:hAnsi="Calibri"/>
          <w:noProof/>
          <w:sz w:val="21"/>
          <w:szCs w:val="21"/>
          <w:lang w:val="vi-VN" w:eastAsia="vi-VN"/>
        </w:rPr>
        <w:drawing>
          <wp:inline distT="0" distB="0" distL="0" distR="0" wp14:anchorId="46842211" wp14:editId="561BC7CE">
            <wp:extent cx="3986568" cy="2811685"/>
            <wp:effectExtent l="1905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986568" cy="2811685"/>
                    </a:xfrm>
                    <a:prstGeom prst="rect">
                      <a:avLst/>
                    </a:prstGeom>
                    <a:noFill/>
                    <a:ln w="9525">
                      <a:noFill/>
                      <a:miter lim="800000"/>
                      <a:headEnd/>
                      <a:tailEnd/>
                    </a:ln>
                  </pic:spPr>
                </pic:pic>
              </a:graphicData>
            </a:graphic>
          </wp:inline>
        </w:drawing>
      </w:r>
    </w:p>
    <w:p w:rsidR="00FD2DDB" w:rsidRPr="00ED4468" w:rsidRDefault="00FD2DDB" w:rsidP="00EC6496">
      <w:pPr>
        <w:jc w:val="center"/>
        <w:rPr>
          <w:rFonts w:ascii="Calibri" w:hAnsi="Calibri"/>
          <w:sz w:val="21"/>
          <w:szCs w:val="21"/>
          <w:lang w:eastAsia="ja-JP"/>
        </w:rPr>
      </w:pPr>
    </w:p>
    <w:p w:rsidR="00DD19E6" w:rsidRPr="00ED4468" w:rsidRDefault="00D07C3E" w:rsidP="00ED4468">
      <w:pPr>
        <w:pStyle w:val="Heading2"/>
      </w:pPr>
      <w:bookmarkStart w:id="61" w:name="_Toc425334326"/>
      <w:r w:rsidRPr="00ED4468">
        <w:t>3.2</w:t>
      </w:r>
      <w:r w:rsidR="002451DC" w:rsidRPr="00ED4468">
        <w:t xml:space="preserve"> </w:t>
      </w:r>
      <w:r w:rsidR="00110615" w:rsidRPr="00ED4468">
        <w:t>Key Personnel</w:t>
      </w:r>
      <w:r w:rsidR="00EC6496" w:rsidRPr="00ED4468">
        <w:rPr>
          <w:rFonts w:hint="eastAsia"/>
        </w:rPr>
        <w:t xml:space="preserve"> of the Work</w:t>
      </w:r>
      <w:bookmarkEnd w:id="61"/>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2"/>
        <w:gridCol w:w="2909"/>
        <w:gridCol w:w="2744"/>
        <w:gridCol w:w="1962"/>
        <w:gridCol w:w="1458"/>
      </w:tblGrid>
      <w:tr w:rsidR="00DD19E6" w:rsidRPr="001B2702" w:rsidTr="00EC6496">
        <w:trPr>
          <w:trHeight w:val="20"/>
          <w:tblHeader/>
          <w:jc w:val="right"/>
        </w:trPr>
        <w:tc>
          <w:tcPr>
            <w:tcW w:w="646" w:type="dxa"/>
          </w:tcPr>
          <w:p w:rsidR="00DD19E6" w:rsidRPr="001B2702" w:rsidRDefault="00110615" w:rsidP="00221CB3">
            <w:pPr>
              <w:rPr>
                <w:rStyle w:val="hps"/>
                <w:rFonts w:ascii="Calibri" w:hAnsi="Calibri" w:cstheme="majorHAnsi"/>
                <w:b/>
                <w:szCs w:val="18"/>
              </w:rPr>
            </w:pPr>
            <w:r w:rsidRPr="001B2702">
              <w:rPr>
                <w:rStyle w:val="hps"/>
                <w:rFonts w:ascii="Calibri" w:hAnsi="Calibri" w:cstheme="majorHAnsi"/>
                <w:b/>
                <w:szCs w:val="18"/>
              </w:rPr>
              <w:t>No.</w:t>
            </w:r>
          </w:p>
        </w:tc>
        <w:tc>
          <w:tcPr>
            <w:tcW w:w="2955" w:type="dxa"/>
          </w:tcPr>
          <w:p w:rsidR="00DD19E6" w:rsidRPr="001B2702" w:rsidRDefault="00EC6496" w:rsidP="00221CB3">
            <w:pPr>
              <w:rPr>
                <w:rStyle w:val="hps"/>
                <w:rFonts w:ascii="Calibri" w:hAnsi="Calibri" w:cstheme="majorHAnsi"/>
                <w:b/>
                <w:szCs w:val="18"/>
                <w:lang w:eastAsia="ja-JP"/>
              </w:rPr>
            </w:pPr>
            <w:r w:rsidRPr="001B2702">
              <w:rPr>
                <w:rStyle w:val="hps"/>
                <w:rFonts w:ascii="Calibri" w:hAnsi="Calibri" w:cstheme="majorHAnsi"/>
                <w:b/>
                <w:szCs w:val="18"/>
                <w:lang w:eastAsia="ja-JP"/>
              </w:rPr>
              <w:t>Position</w:t>
            </w:r>
          </w:p>
        </w:tc>
        <w:tc>
          <w:tcPr>
            <w:tcW w:w="2790" w:type="dxa"/>
          </w:tcPr>
          <w:p w:rsidR="00DD19E6" w:rsidRPr="001B2702" w:rsidRDefault="00EC6496" w:rsidP="00221CB3">
            <w:pPr>
              <w:rPr>
                <w:rStyle w:val="hps"/>
                <w:rFonts w:ascii="Calibri" w:hAnsi="Calibri" w:cstheme="majorHAnsi"/>
                <w:b/>
                <w:szCs w:val="18"/>
                <w:lang w:eastAsia="ja-JP"/>
              </w:rPr>
            </w:pPr>
            <w:r w:rsidRPr="001B2702">
              <w:rPr>
                <w:rStyle w:val="hps"/>
                <w:rFonts w:ascii="Calibri" w:hAnsi="Calibri" w:cstheme="majorHAnsi"/>
                <w:b/>
                <w:szCs w:val="18"/>
                <w:lang w:eastAsia="ja-JP"/>
              </w:rPr>
              <w:t>Name</w:t>
            </w:r>
          </w:p>
        </w:tc>
        <w:tc>
          <w:tcPr>
            <w:tcW w:w="1980" w:type="dxa"/>
          </w:tcPr>
          <w:p w:rsidR="00DD19E6" w:rsidRPr="001B2702" w:rsidRDefault="00110615" w:rsidP="00221CB3">
            <w:pPr>
              <w:rPr>
                <w:rStyle w:val="hps"/>
                <w:rFonts w:ascii="Calibri" w:hAnsi="Calibri" w:cstheme="majorHAnsi"/>
                <w:b/>
                <w:szCs w:val="18"/>
              </w:rPr>
            </w:pPr>
            <w:r w:rsidRPr="001B2702">
              <w:rPr>
                <w:rStyle w:val="hps"/>
                <w:rFonts w:ascii="Calibri" w:hAnsi="Calibri" w:cstheme="majorHAnsi"/>
                <w:b/>
                <w:szCs w:val="18"/>
              </w:rPr>
              <w:t>Tasks</w:t>
            </w:r>
          </w:p>
        </w:tc>
        <w:tc>
          <w:tcPr>
            <w:tcW w:w="1463" w:type="dxa"/>
          </w:tcPr>
          <w:p w:rsidR="00DD19E6" w:rsidRPr="001B2702" w:rsidRDefault="00110615" w:rsidP="00221CB3">
            <w:pPr>
              <w:rPr>
                <w:rStyle w:val="hps"/>
                <w:rFonts w:ascii="Calibri" w:hAnsi="Calibri" w:cstheme="majorHAnsi"/>
                <w:b/>
                <w:szCs w:val="18"/>
              </w:rPr>
            </w:pPr>
            <w:r w:rsidRPr="001B2702">
              <w:rPr>
                <w:rStyle w:val="hps"/>
                <w:rFonts w:ascii="Calibri" w:hAnsi="Calibri" w:cstheme="majorHAnsi"/>
                <w:b/>
                <w:szCs w:val="18"/>
              </w:rPr>
              <w:t>Remark</w:t>
            </w:r>
          </w:p>
        </w:tc>
      </w:tr>
      <w:tr w:rsidR="00EC6496" w:rsidRPr="001B2702" w:rsidTr="00EC6496">
        <w:trPr>
          <w:trHeight w:val="20"/>
          <w:jc w:val="right"/>
        </w:trPr>
        <w:tc>
          <w:tcPr>
            <w:tcW w:w="646" w:type="dxa"/>
          </w:tcPr>
          <w:p w:rsidR="00EC6496" w:rsidRPr="001B2702" w:rsidRDefault="00EC6496" w:rsidP="00221CB3">
            <w:pPr>
              <w:rPr>
                <w:rStyle w:val="hps"/>
                <w:rFonts w:ascii="Calibri" w:hAnsi="Calibri" w:cstheme="majorHAnsi"/>
                <w:szCs w:val="18"/>
                <w:lang w:eastAsia="ja-JP"/>
              </w:rPr>
            </w:pPr>
            <w:r w:rsidRPr="001B2702">
              <w:rPr>
                <w:rStyle w:val="hps"/>
                <w:rFonts w:ascii="Calibri" w:hAnsi="Calibri" w:cstheme="majorHAnsi"/>
                <w:szCs w:val="18"/>
                <w:lang w:eastAsia="ja-JP"/>
              </w:rPr>
              <w:t>A</w:t>
            </w:r>
          </w:p>
        </w:tc>
        <w:tc>
          <w:tcPr>
            <w:tcW w:w="2955" w:type="dxa"/>
          </w:tcPr>
          <w:p w:rsidR="00EC6496" w:rsidRPr="001B2702" w:rsidRDefault="00EC6496" w:rsidP="00221CB3">
            <w:pPr>
              <w:rPr>
                <w:rStyle w:val="hps"/>
                <w:rFonts w:ascii="Calibri" w:hAnsi="Calibri" w:cstheme="majorHAnsi"/>
                <w:szCs w:val="18"/>
                <w:lang w:eastAsia="ja-JP"/>
              </w:rPr>
            </w:pPr>
            <w:r w:rsidRPr="001B2702">
              <w:rPr>
                <w:rStyle w:val="hps"/>
                <w:rFonts w:ascii="Calibri" w:hAnsi="Calibri" w:cstheme="majorHAnsi"/>
                <w:szCs w:val="18"/>
                <w:lang w:eastAsia="ja-JP"/>
              </w:rPr>
              <w:t>Consultant</w:t>
            </w:r>
          </w:p>
        </w:tc>
        <w:tc>
          <w:tcPr>
            <w:tcW w:w="2790" w:type="dxa"/>
          </w:tcPr>
          <w:p w:rsidR="00EC6496" w:rsidRPr="001B2702" w:rsidRDefault="00EC6496" w:rsidP="00221CB3">
            <w:pPr>
              <w:rPr>
                <w:rStyle w:val="hps"/>
                <w:rFonts w:ascii="Calibri" w:hAnsi="Calibri" w:cstheme="majorHAnsi"/>
                <w:szCs w:val="18"/>
              </w:rPr>
            </w:pPr>
          </w:p>
        </w:tc>
        <w:tc>
          <w:tcPr>
            <w:tcW w:w="1980" w:type="dxa"/>
          </w:tcPr>
          <w:p w:rsidR="00EC6496" w:rsidRPr="001B2702" w:rsidRDefault="00EC6496" w:rsidP="00221CB3">
            <w:pPr>
              <w:rPr>
                <w:rStyle w:val="hps"/>
                <w:rFonts w:ascii="Calibri" w:hAnsi="Calibri" w:cstheme="majorHAnsi"/>
                <w:szCs w:val="18"/>
              </w:rPr>
            </w:pPr>
          </w:p>
        </w:tc>
        <w:tc>
          <w:tcPr>
            <w:tcW w:w="1463" w:type="dxa"/>
          </w:tcPr>
          <w:p w:rsidR="00EC6496" w:rsidRPr="001B2702" w:rsidRDefault="00EC6496" w:rsidP="00221CB3">
            <w:pPr>
              <w:rPr>
                <w:rStyle w:val="hps"/>
                <w:rFonts w:ascii="Calibri" w:hAnsi="Calibri" w:cstheme="majorHAnsi"/>
                <w:szCs w:val="18"/>
              </w:rPr>
            </w:pPr>
          </w:p>
        </w:tc>
      </w:tr>
      <w:tr w:rsidR="00DD19E6" w:rsidRPr="001B2702" w:rsidTr="00EC6496">
        <w:trPr>
          <w:trHeight w:val="20"/>
          <w:jc w:val="right"/>
        </w:trPr>
        <w:tc>
          <w:tcPr>
            <w:tcW w:w="646" w:type="dxa"/>
          </w:tcPr>
          <w:p w:rsidR="00DD19E6" w:rsidRPr="001B2702" w:rsidRDefault="00DD19E6" w:rsidP="00221CB3">
            <w:pPr>
              <w:rPr>
                <w:rStyle w:val="hps"/>
                <w:rFonts w:ascii="Calibri" w:hAnsi="Calibri" w:cstheme="majorHAnsi"/>
                <w:szCs w:val="18"/>
              </w:rPr>
            </w:pPr>
            <w:bookmarkStart w:id="62" w:name="_Toc294957112"/>
            <w:bookmarkStart w:id="63" w:name="_Toc294958901"/>
            <w:bookmarkStart w:id="64" w:name="_Toc295058386"/>
            <w:r w:rsidRPr="001B2702">
              <w:rPr>
                <w:rStyle w:val="hps"/>
                <w:rFonts w:ascii="Calibri" w:hAnsi="Calibri" w:cstheme="majorHAnsi"/>
                <w:szCs w:val="18"/>
              </w:rPr>
              <w:t>1</w:t>
            </w:r>
            <w:bookmarkEnd w:id="62"/>
            <w:bookmarkEnd w:id="63"/>
            <w:bookmarkEnd w:id="64"/>
          </w:p>
        </w:tc>
        <w:tc>
          <w:tcPr>
            <w:tcW w:w="2955" w:type="dxa"/>
          </w:tcPr>
          <w:p w:rsidR="00DD19E6" w:rsidRPr="001B2702" w:rsidRDefault="00EC6496" w:rsidP="00221CB3">
            <w:pPr>
              <w:rPr>
                <w:rStyle w:val="hps"/>
                <w:rFonts w:ascii="Calibri" w:hAnsi="Calibri" w:cstheme="majorHAnsi"/>
                <w:szCs w:val="18"/>
                <w:lang w:eastAsia="ja-JP"/>
              </w:rPr>
            </w:pPr>
            <w:r w:rsidRPr="001B2702">
              <w:rPr>
                <w:rStyle w:val="hps"/>
                <w:rFonts w:ascii="Calibri" w:hAnsi="Calibri" w:cstheme="majorHAnsi"/>
                <w:szCs w:val="18"/>
                <w:lang w:eastAsia="ja-JP"/>
              </w:rPr>
              <w:t>Team Leader</w:t>
            </w:r>
          </w:p>
        </w:tc>
        <w:tc>
          <w:tcPr>
            <w:tcW w:w="2790" w:type="dxa"/>
          </w:tcPr>
          <w:p w:rsidR="00DD19E6" w:rsidRPr="001B2702" w:rsidRDefault="00EC6496" w:rsidP="00221CB3">
            <w:pPr>
              <w:rPr>
                <w:rStyle w:val="hps"/>
                <w:rFonts w:ascii="Calibri" w:hAnsi="Calibri" w:cstheme="majorHAnsi"/>
                <w:szCs w:val="18"/>
                <w:lang w:eastAsia="ja-JP"/>
              </w:rPr>
            </w:pPr>
            <w:proofErr w:type="spellStart"/>
            <w:r w:rsidRPr="001B2702">
              <w:rPr>
                <w:rStyle w:val="hps"/>
                <w:rFonts w:ascii="Calibri" w:hAnsi="Calibri" w:cstheme="majorHAnsi"/>
                <w:szCs w:val="18"/>
                <w:lang w:eastAsia="ja-JP"/>
              </w:rPr>
              <w:t>Ichizuru</w:t>
            </w:r>
            <w:proofErr w:type="spellEnd"/>
            <w:r w:rsidRPr="001B2702">
              <w:rPr>
                <w:rStyle w:val="hps"/>
                <w:rFonts w:ascii="Calibri" w:hAnsi="Calibri" w:cstheme="majorHAnsi"/>
                <w:szCs w:val="18"/>
                <w:lang w:eastAsia="ja-JP"/>
              </w:rPr>
              <w:t xml:space="preserve"> Ishimoto</w:t>
            </w:r>
          </w:p>
        </w:tc>
        <w:tc>
          <w:tcPr>
            <w:tcW w:w="1980" w:type="dxa"/>
          </w:tcPr>
          <w:p w:rsidR="00DD19E6" w:rsidRPr="001B2702" w:rsidRDefault="00EC6496" w:rsidP="00221CB3">
            <w:pPr>
              <w:rPr>
                <w:rStyle w:val="hps"/>
                <w:rFonts w:ascii="Calibri" w:hAnsi="Calibri" w:cstheme="majorHAnsi"/>
                <w:szCs w:val="18"/>
                <w:lang w:eastAsia="ja-JP"/>
              </w:rPr>
            </w:pPr>
            <w:r w:rsidRPr="001B2702">
              <w:rPr>
                <w:rStyle w:val="hps"/>
                <w:rFonts w:ascii="Calibri" w:hAnsi="Calibri" w:cstheme="majorHAnsi"/>
                <w:szCs w:val="18"/>
                <w:lang w:eastAsia="ja-JP"/>
              </w:rPr>
              <w:t>Management and Guidance</w:t>
            </w:r>
          </w:p>
        </w:tc>
        <w:tc>
          <w:tcPr>
            <w:tcW w:w="1463" w:type="dxa"/>
          </w:tcPr>
          <w:p w:rsidR="00DD19E6"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Accountability for the Service</w:t>
            </w:r>
          </w:p>
        </w:tc>
      </w:tr>
      <w:tr w:rsidR="00EC6496" w:rsidRPr="001B2702" w:rsidTr="00EC6496">
        <w:trPr>
          <w:trHeight w:val="20"/>
          <w:jc w:val="right"/>
        </w:trPr>
        <w:tc>
          <w:tcPr>
            <w:tcW w:w="646" w:type="dxa"/>
          </w:tcPr>
          <w:p w:rsidR="00EC6496" w:rsidRPr="001B2702" w:rsidRDefault="00EC6496" w:rsidP="00221CB3">
            <w:pPr>
              <w:rPr>
                <w:rStyle w:val="hps"/>
                <w:rFonts w:ascii="Calibri" w:hAnsi="Calibri" w:cstheme="majorHAnsi"/>
                <w:szCs w:val="18"/>
              </w:rPr>
            </w:pPr>
            <w:bookmarkStart w:id="65" w:name="_Toc294957116"/>
            <w:bookmarkStart w:id="66" w:name="_Toc294958905"/>
            <w:bookmarkStart w:id="67" w:name="_Toc295058390"/>
            <w:r w:rsidRPr="001B2702">
              <w:rPr>
                <w:rStyle w:val="hps"/>
                <w:rFonts w:ascii="Calibri" w:hAnsi="Calibri" w:cstheme="majorHAnsi"/>
                <w:szCs w:val="18"/>
              </w:rPr>
              <w:t>2</w:t>
            </w:r>
            <w:bookmarkEnd w:id="65"/>
            <w:bookmarkEnd w:id="66"/>
            <w:bookmarkEnd w:id="67"/>
          </w:p>
        </w:tc>
        <w:tc>
          <w:tcPr>
            <w:tcW w:w="2955" w:type="dxa"/>
          </w:tcPr>
          <w:p w:rsidR="00EC6496" w:rsidRPr="001B2702" w:rsidRDefault="00EC6496" w:rsidP="00221CB3">
            <w:pPr>
              <w:rPr>
                <w:rStyle w:val="hps"/>
                <w:rFonts w:ascii="Calibri" w:hAnsi="Calibri" w:cstheme="majorHAnsi"/>
                <w:szCs w:val="18"/>
                <w:lang w:eastAsia="ja-JP"/>
              </w:rPr>
            </w:pPr>
            <w:r w:rsidRPr="001B2702">
              <w:rPr>
                <w:rStyle w:val="hps"/>
                <w:rFonts w:ascii="Calibri" w:hAnsi="Calibri" w:cstheme="majorHAnsi"/>
                <w:szCs w:val="18"/>
                <w:lang w:eastAsia="ja-JP"/>
              </w:rPr>
              <w:t>Deputy Team Leader</w:t>
            </w:r>
          </w:p>
        </w:tc>
        <w:tc>
          <w:tcPr>
            <w:tcW w:w="2790" w:type="dxa"/>
          </w:tcPr>
          <w:p w:rsidR="00EC6496" w:rsidRPr="001B2702" w:rsidRDefault="00EC6496" w:rsidP="00221CB3">
            <w:pPr>
              <w:rPr>
                <w:rStyle w:val="hps"/>
                <w:rFonts w:ascii="Calibri" w:hAnsi="Calibri" w:cstheme="majorHAnsi"/>
                <w:szCs w:val="18"/>
                <w:lang w:eastAsia="ja-JP"/>
              </w:rPr>
            </w:pPr>
            <w:r w:rsidRPr="001B2702">
              <w:rPr>
                <w:rStyle w:val="hps"/>
                <w:rFonts w:ascii="Calibri" w:hAnsi="Calibri" w:cstheme="majorHAnsi"/>
                <w:szCs w:val="18"/>
                <w:lang w:eastAsia="ja-JP"/>
              </w:rPr>
              <w:t xml:space="preserve">Do Hoang </w:t>
            </w:r>
            <w:proofErr w:type="spellStart"/>
            <w:r w:rsidRPr="001B2702">
              <w:rPr>
                <w:rStyle w:val="hps"/>
                <w:rFonts w:ascii="Calibri" w:hAnsi="Calibri" w:cstheme="majorHAnsi"/>
                <w:szCs w:val="18"/>
                <w:lang w:eastAsia="ja-JP"/>
              </w:rPr>
              <w:t>Anh</w:t>
            </w:r>
            <w:proofErr w:type="spellEnd"/>
          </w:p>
        </w:tc>
        <w:tc>
          <w:tcPr>
            <w:tcW w:w="1980" w:type="dxa"/>
          </w:tcPr>
          <w:p w:rsidR="00EC6496" w:rsidRPr="001B2702" w:rsidRDefault="00EC6496" w:rsidP="00221CB3">
            <w:pPr>
              <w:rPr>
                <w:rStyle w:val="hps"/>
                <w:rFonts w:ascii="Calibri" w:hAnsi="Calibri" w:cstheme="majorHAnsi"/>
                <w:szCs w:val="18"/>
                <w:lang w:eastAsia="ja-JP"/>
              </w:rPr>
            </w:pPr>
            <w:r w:rsidRPr="001B2702">
              <w:rPr>
                <w:rStyle w:val="hps"/>
                <w:rFonts w:ascii="Calibri" w:hAnsi="Calibri" w:cstheme="majorHAnsi"/>
                <w:szCs w:val="18"/>
                <w:lang w:eastAsia="ja-JP"/>
              </w:rPr>
              <w:t>Management and Guidance</w:t>
            </w:r>
          </w:p>
        </w:tc>
        <w:tc>
          <w:tcPr>
            <w:tcW w:w="1463" w:type="dxa"/>
          </w:tcPr>
          <w:p w:rsidR="00EC6496" w:rsidRPr="001B2702" w:rsidRDefault="00EC6496" w:rsidP="00221CB3">
            <w:pPr>
              <w:rPr>
                <w:rStyle w:val="hps"/>
                <w:rFonts w:ascii="Calibri" w:hAnsi="Calibri" w:cstheme="majorHAnsi"/>
                <w:szCs w:val="18"/>
              </w:rPr>
            </w:pPr>
          </w:p>
        </w:tc>
      </w:tr>
      <w:tr w:rsidR="00DD19E6" w:rsidRPr="001B2702" w:rsidTr="00EC6496">
        <w:trPr>
          <w:trHeight w:val="20"/>
          <w:jc w:val="right"/>
        </w:trPr>
        <w:tc>
          <w:tcPr>
            <w:tcW w:w="646" w:type="dxa"/>
          </w:tcPr>
          <w:p w:rsidR="00DD19E6" w:rsidRPr="001B2702" w:rsidRDefault="00DD19E6" w:rsidP="00221CB3">
            <w:pPr>
              <w:rPr>
                <w:rStyle w:val="hps"/>
                <w:rFonts w:ascii="Calibri" w:hAnsi="Calibri" w:cstheme="majorHAnsi"/>
                <w:szCs w:val="18"/>
              </w:rPr>
            </w:pPr>
            <w:bookmarkStart w:id="68" w:name="_Toc294957120"/>
            <w:bookmarkStart w:id="69" w:name="_Toc294958909"/>
            <w:bookmarkStart w:id="70" w:name="_Toc295058394"/>
            <w:r w:rsidRPr="001B2702">
              <w:rPr>
                <w:rStyle w:val="hps"/>
                <w:rFonts w:ascii="Calibri" w:hAnsi="Calibri" w:cstheme="majorHAnsi"/>
                <w:szCs w:val="18"/>
              </w:rPr>
              <w:t>3</w:t>
            </w:r>
            <w:bookmarkEnd w:id="68"/>
            <w:bookmarkEnd w:id="69"/>
            <w:bookmarkEnd w:id="70"/>
          </w:p>
        </w:tc>
        <w:tc>
          <w:tcPr>
            <w:tcW w:w="2955" w:type="dxa"/>
          </w:tcPr>
          <w:p w:rsidR="00DD19E6"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Material Engineer</w:t>
            </w:r>
          </w:p>
        </w:tc>
        <w:tc>
          <w:tcPr>
            <w:tcW w:w="2790" w:type="dxa"/>
          </w:tcPr>
          <w:p w:rsidR="00DD19E6"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 xml:space="preserve">Toru </w:t>
            </w:r>
            <w:proofErr w:type="spellStart"/>
            <w:r w:rsidRPr="001B2702">
              <w:rPr>
                <w:rStyle w:val="hps"/>
                <w:rFonts w:ascii="Calibri" w:hAnsi="Calibri" w:cstheme="majorHAnsi"/>
                <w:szCs w:val="18"/>
                <w:lang w:eastAsia="ja-JP"/>
              </w:rPr>
              <w:t>Fujino</w:t>
            </w:r>
            <w:proofErr w:type="spellEnd"/>
          </w:p>
        </w:tc>
        <w:tc>
          <w:tcPr>
            <w:tcW w:w="1980" w:type="dxa"/>
          </w:tcPr>
          <w:p w:rsidR="00DD19E6"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In charge</w:t>
            </w:r>
          </w:p>
        </w:tc>
        <w:tc>
          <w:tcPr>
            <w:tcW w:w="1463" w:type="dxa"/>
          </w:tcPr>
          <w:p w:rsidR="00DD19E6"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Responsibility for the Team</w:t>
            </w:r>
          </w:p>
        </w:tc>
      </w:tr>
      <w:tr w:rsidR="00F02EEF" w:rsidRPr="001B2702" w:rsidTr="00EC6496">
        <w:trPr>
          <w:trHeight w:val="20"/>
          <w:jc w:val="right"/>
        </w:trPr>
        <w:tc>
          <w:tcPr>
            <w:tcW w:w="646"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4</w:t>
            </w:r>
          </w:p>
        </w:tc>
        <w:tc>
          <w:tcPr>
            <w:tcW w:w="2955"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Utility Engineer</w:t>
            </w:r>
          </w:p>
        </w:tc>
        <w:tc>
          <w:tcPr>
            <w:tcW w:w="2790" w:type="dxa"/>
          </w:tcPr>
          <w:p w:rsidR="00F02EEF" w:rsidRPr="001B2702" w:rsidRDefault="00F02EEF" w:rsidP="00221CB3">
            <w:pPr>
              <w:rPr>
                <w:rStyle w:val="hps"/>
                <w:rFonts w:ascii="Calibri" w:hAnsi="Calibri" w:cstheme="majorHAnsi"/>
                <w:szCs w:val="18"/>
                <w:lang w:eastAsia="ja-JP"/>
              </w:rPr>
            </w:pPr>
          </w:p>
        </w:tc>
        <w:tc>
          <w:tcPr>
            <w:tcW w:w="1980"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In charge</w:t>
            </w:r>
          </w:p>
        </w:tc>
        <w:tc>
          <w:tcPr>
            <w:tcW w:w="1463" w:type="dxa"/>
          </w:tcPr>
          <w:p w:rsidR="00F02EEF" w:rsidRPr="001B2702" w:rsidRDefault="00F02EEF" w:rsidP="00221CB3">
            <w:pPr>
              <w:rPr>
                <w:rStyle w:val="hps"/>
                <w:rFonts w:ascii="Calibri" w:hAnsi="Calibri" w:cstheme="majorHAnsi"/>
                <w:szCs w:val="18"/>
                <w:lang w:eastAsia="ja-JP"/>
              </w:rPr>
            </w:pPr>
          </w:p>
        </w:tc>
      </w:tr>
      <w:tr w:rsidR="00F02EEF" w:rsidRPr="001B2702" w:rsidTr="00EC6496">
        <w:trPr>
          <w:trHeight w:val="20"/>
          <w:jc w:val="right"/>
        </w:trPr>
        <w:tc>
          <w:tcPr>
            <w:tcW w:w="646" w:type="dxa"/>
          </w:tcPr>
          <w:p w:rsidR="00F02EEF" w:rsidRPr="001B2702" w:rsidRDefault="00F02EEF" w:rsidP="00221CB3">
            <w:pPr>
              <w:rPr>
                <w:rStyle w:val="hps"/>
                <w:rFonts w:ascii="Calibri" w:hAnsi="Calibri" w:cstheme="majorHAnsi"/>
                <w:szCs w:val="18"/>
                <w:lang w:eastAsia="ja-JP"/>
              </w:rPr>
            </w:pPr>
          </w:p>
        </w:tc>
        <w:tc>
          <w:tcPr>
            <w:tcW w:w="2955" w:type="dxa"/>
          </w:tcPr>
          <w:p w:rsidR="00F02EEF" w:rsidRPr="001B2702" w:rsidRDefault="00F02EEF" w:rsidP="00221CB3">
            <w:pPr>
              <w:rPr>
                <w:rStyle w:val="hps"/>
                <w:rFonts w:ascii="Calibri" w:hAnsi="Calibri" w:cstheme="majorHAnsi"/>
                <w:szCs w:val="18"/>
                <w:lang w:eastAsia="ja-JP"/>
              </w:rPr>
            </w:pPr>
          </w:p>
        </w:tc>
        <w:tc>
          <w:tcPr>
            <w:tcW w:w="2790" w:type="dxa"/>
          </w:tcPr>
          <w:p w:rsidR="00F02EEF" w:rsidRPr="001B2702" w:rsidRDefault="00F02EEF" w:rsidP="00221CB3">
            <w:pPr>
              <w:rPr>
                <w:rStyle w:val="hps"/>
                <w:rFonts w:ascii="Calibri" w:hAnsi="Calibri" w:cstheme="majorHAnsi"/>
                <w:szCs w:val="18"/>
                <w:lang w:eastAsia="ja-JP"/>
              </w:rPr>
            </w:pPr>
          </w:p>
        </w:tc>
        <w:tc>
          <w:tcPr>
            <w:tcW w:w="1980" w:type="dxa"/>
          </w:tcPr>
          <w:p w:rsidR="00F02EEF" w:rsidRPr="001B2702" w:rsidRDefault="00F02EEF" w:rsidP="00221CB3">
            <w:pPr>
              <w:rPr>
                <w:rStyle w:val="hps"/>
                <w:rFonts w:ascii="Calibri" w:hAnsi="Calibri" w:cstheme="majorHAnsi"/>
                <w:szCs w:val="18"/>
                <w:lang w:eastAsia="ja-JP"/>
              </w:rPr>
            </w:pPr>
          </w:p>
        </w:tc>
        <w:tc>
          <w:tcPr>
            <w:tcW w:w="1463" w:type="dxa"/>
          </w:tcPr>
          <w:p w:rsidR="00F02EEF" w:rsidRPr="001B2702" w:rsidRDefault="00F02EEF" w:rsidP="00221CB3">
            <w:pPr>
              <w:rPr>
                <w:rStyle w:val="hps"/>
                <w:rFonts w:ascii="Calibri" w:hAnsi="Calibri" w:cstheme="majorHAnsi"/>
                <w:szCs w:val="18"/>
                <w:lang w:eastAsia="ja-JP"/>
              </w:rPr>
            </w:pPr>
          </w:p>
        </w:tc>
      </w:tr>
      <w:tr w:rsidR="00F02EEF" w:rsidRPr="001B2702" w:rsidTr="00EC6496">
        <w:trPr>
          <w:trHeight w:val="20"/>
          <w:jc w:val="right"/>
        </w:trPr>
        <w:tc>
          <w:tcPr>
            <w:tcW w:w="646"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B</w:t>
            </w:r>
          </w:p>
        </w:tc>
        <w:tc>
          <w:tcPr>
            <w:tcW w:w="2955"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Sub Consultant</w:t>
            </w:r>
          </w:p>
        </w:tc>
        <w:tc>
          <w:tcPr>
            <w:tcW w:w="2790" w:type="dxa"/>
          </w:tcPr>
          <w:p w:rsidR="00F02EEF" w:rsidRPr="001B2702" w:rsidRDefault="00F02EEF" w:rsidP="00221CB3">
            <w:pPr>
              <w:rPr>
                <w:rStyle w:val="hps"/>
                <w:rFonts w:ascii="Calibri" w:hAnsi="Calibri" w:cstheme="majorHAnsi"/>
                <w:szCs w:val="18"/>
                <w:lang w:eastAsia="ja-JP"/>
              </w:rPr>
            </w:pPr>
          </w:p>
        </w:tc>
        <w:tc>
          <w:tcPr>
            <w:tcW w:w="1980" w:type="dxa"/>
          </w:tcPr>
          <w:p w:rsidR="00F02EEF" w:rsidRPr="001B2702" w:rsidRDefault="00F02EEF" w:rsidP="00221CB3">
            <w:pPr>
              <w:rPr>
                <w:rStyle w:val="hps"/>
                <w:rFonts w:ascii="Calibri" w:hAnsi="Calibri" w:cstheme="majorHAnsi"/>
                <w:szCs w:val="18"/>
                <w:lang w:eastAsia="ja-JP"/>
              </w:rPr>
            </w:pPr>
          </w:p>
        </w:tc>
        <w:tc>
          <w:tcPr>
            <w:tcW w:w="1463" w:type="dxa"/>
          </w:tcPr>
          <w:p w:rsidR="00F02EEF" w:rsidRPr="001B2702" w:rsidRDefault="00F02EEF" w:rsidP="00221CB3">
            <w:pPr>
              <w:rPr>
                <w:rStyle w:val="hps"/>
                <w:rFonts w:ascii="Calibri" w:hAnsi="Calibri" w:cstheme="majorHAnsi"/>
                <w:szCs w:val="18"/>
                <w:lang w:eastAsia="ja-JP"/>
              </w:rPr>
            </w:pPr>
          </w:p>
        </w:tc>
      </w:tr>
      <w:tr w:rsidR="00F02EEF" w:rsidRPr="001B2702" w:rsidTr="00EC6496">
        <w:trPr>
          <w:trHeight w:val="20"/>
          <w:jc w:val="right"/>
        </w:trPr>
        <w:tc>
          <w:tcPr>
            <w:tcW w:w="646"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lastRenderedPageBreak/>
              <w:t>1</w:t>
            </w:r>
          </w:p>
        </w:tc>
        <w:tc>
          <w:tcPr>
            <w:tcW w:w="2955"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Team Leader</w:t>
            </w:r>
          </w:p>
        </w:tc>
        <w:tc>
          <w:tcPr>
            <w:tcW w:w="2790" w:type="dxa"/>
          </w:tcPr>
          <w:p w:rsidR="00F02EEF" w:rsidRPr="001B2702" w:rsidRDefault="00FC20FD" w:rsidP="00221CB3">
            <w:pPr>
              <w:rPr>
                <w:rStyle w:val="hps"/>
                <w:rFonts w:ascii="Calibri" w:hAnsi="Calibri" w:cstheme="majorHAnsi"/>
                <w:szCs w:val="18"/>
                <w:lang w:eastAsia="ja-JP"/>
              </w:rPr>
            </w:pPr>
            <w:r>
              <w:rPr>
                <w:rStyle w:val="hps"/>
                <w:rFonts w:ascii="Calibri" w:hAnsi="Calibri" w:cstheme="majorHAnsi"/>
                <w:szCs w:val="18"/>
                <w:lang w:eastAsia="ja-JP"/>
              </w:rPr>
              <w:t xml:space="preserve">Tran Van </w:t>
            </w:r>
            <w:proofErr w:type="spellStart"/>
            <w:r>
              <w:rPr>
                <w:rStyle w:val="hps"/>
                <w:rFonts w:ascii="Calibri" w:hAnsi="Calibri" w:cstheme="majorHAnsi"/>
                <w:szCs w:val="18"/>
                <w:lang w:eastAsia="ja-JP"/>
              </w:rPr>
              <w:t>Quan</w:t>
            </w:r>
            <w:proofErr w:type="spellEnd"/>
          </w:p>
        </w:tc>
        <w:tc>
          <w:tcPr>
            <w:tcW w:w="1980" w:type="dxa"/>
          </w:tcPr>
          <w:p w:rsidR="00F02EEF" w:rsidRPr="001B2702" w:rsidRDefault="00FC20FD" w:rsidP="00221CB3">
            <w:pPr>
              <w:rPr>
                <w:rStyle w:val="hps"/>
                <w:rFonts w:ascii="Calibri" w:hAnsi="Calibri" w:cstheme="majorHAnsi"/>
                <w:szCs w:val="18"/>
                <w:lang w:eastAsia="ja-JP"/>
              </w:rPr>
            </w:pPr>
            <w:r>
              <w:rPr>
                <w:rStyle w:val="hps"/>
                <w:rFonts w:ascii="Calibri" w:hAnsi="Calibri" w:cstheme="majorHAnsi"/>
                <w:szCs w:val="18"/>
                <w:lang w:eastAsia="ja-JP"/>
              </w:rPr>
              <w:t xml:space="preserve">In </w:t>
            </w:r>
            <w:proofErr w:type="spellStart"/>
            <w:r>
              <w:rPr>
                <w:rStyle w:val="hps"/>
                <w:rFonts w:ascii="Calibri" w:hAnsi="Calibri" w:cstheme="majorHAnsi"/>
                <w:szCs w:val="18"/>
                <w:lang w:eastAsia="ja-JP"/>
              </w:rPr>
              <w:t>chanrge</w:t>
            </w:r>
            <w:proofErr w:type="spellEnd"/>
          </w:p>
        </w:tc>
        <w:tc>
          <w:tcPr>
            <w:tcW w:w="1463" w:type="dxa"/>
          </w:tcPr>
          <w:p w:rsidR="00F02EEF" w:rsidRPr="001B2702" w:rsidRDefault="00FC20FD" w:rsidP="00FC20FD">
            <w:pPr>
              <w:rPr>
                <w:rStyle w:val="hps"/>
                <w:rFonts w:ascii="Calibri" w:hAnsi="Calibri" w:cstheme="majorHAnsi"/>
                <w:szCs w:val="18"/>
                <w:lang w:eastAsia="ja-JP"/>
              </w:rPr>
            </w:pPr>
            <w:r>
              <w:rPr>
                <w:rStyle w:val="hps"/>
                <w:rFonts w:ascii="Calibri" w:hAnsi="Calibri" w:cstheme="majorHAnsi"/>
                <w:szCs w:val="18"/>
                <w:lang w:eastAsia="ja-JP"/>
              </w:rPr>
              <w:t>Responsibility for the Team</w:t>
            </w:r>
          </w:p>
        </w:tc>
      </w:tr>
      <w:tr w:rsidR="00F02EEF" w:rsidRPr="001B2702" w:rsidTr="00EC6496">
        <w:trPr>
          <w:trHeight w:val="20"/>
          <w:jc w:val="right"/>
        </w:trPr>
        <w:tc>
          <w:tcPr>
            <w:tcW w:w="646" w:type="dxa"/>
          </w:tcPr>
          <w:p w:rsidR="00F02EEF" w:rsidRPr="001B2702" w:rsidRDefault="00C638C0" w:rsidP="00221CB3">
            <w:pPr>
              <w:rPr>
                <w:rStyle w:val="hps"/>
                <w:rFonts w:ascii="Calibri" w:hAnsi="Calibri" w:cstheme="majorHAnsi"/>
                <w:szCs w:val="18"/>
                <w:lang w:eastAsia="ja-JP"/>
              </w:rPr>
            </w:pPr>
            <w:r w:rsidRPr="001B2702">
              <w:rPr>
                <w:rStyle w:val="hps"/>
                <w:rFonts w:ascii="Calibri" w:hAnsi="Calibri" w:cstheme="majorHAnsi"/>
                <w:szCs w:val="18"/>
                <w:lang w:eastAsia="ja-JP"/>
              </w:rPr>
              <w:t>2</w:t>
            </w:r>
          </w:p>
        </w:tc>
        <w:tc>
          <w:tcPr>
            <w:tcW w:w="2955"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Quality Control Manager</w:t>
            </w:r>
          </w:p>
        </w:tc>
        <w:tc>
          <w:tcPr>
            <w:tcW w:w="2790" w:type="dxa"/>
          </w:tcPr>
          <w:p w:rsidR="00F02EEF" w:rsidRPr="001B2702" w:rsidRDefault="00FC20FD" w:rsidP="00221CB3">
            <w:pPr>
              <w:rPr>
                <w:rStyle w:val="hps"/>
                <w:rFonts w:ascii="Calibri" w:hAnsi="Calibri" w:cstheme="majorHAnsi"/>
                <w:szCs w:val="18"/>
                <w:lang w:eastAsia="ja-JP"/>
              </w:rPr>
            </w:pPr>
            <w:r>
              <w:rPr>
                <w:rStyle w:val="hps"/>
                <w:rFonts w:ascii="Calibri" w:hAnsi="Calibri" w:cstheme="majorHAnsi"/>
                <w:szCs w:val="18"/>
                <w:lang w:eastAsia="ja-JP"/>
              </w:rPr>
              <w:t xml:space="preserve">Pham </w:t>
            </w:r>
            <w:proofErr w:type="spellStart"/>
            <w:r>
              <w:rPr>
                <w:rStyle w:val="hps"/>
                <w:rFonts w:ascii="Calibri" w:hAnsi="Calibri" w:cstheme="majorHAnsi"/>
                <w:szCs w:val="18"/>
                <w:lang w:eastAsia="ja-JP"/>
              </w:rPr>
              <w:t>Nhan</w:t>
            </w:r>
            <w:proofErr w:type="spellEnd"/>
            <w:r>
              <w:rPr>
                <w:rStyle w:val="hps"/>
                <w:rFonts w:ascii="Calibri" w:hAnsi="Calibri" w:cstheme="majorHAnsi"/>
                <w:szCs w:val="18"/>
                <w:lang w:eastAsia="ja-JP"/>
              </w:rPr>
              <w:t xml:space="preserve"> </w:t>
            </w:r>
            <w:proofErr w:type="spellStart"/>
            <w:r>
              <w:rPr>
                <w:rStyle w:val="hps"/>
                <w:rFonts w:ascii="Calibri" w:hAnsi="Calibri" w:cstheme="majorHAnsi"/>
                <w:szCs w:val="18"/>
                <w:lang w:eastAsia="ja-JP"/>
              </w:rPr>
              <w:t>Duc</w:t>
            </w:r>
            <w:proofErr w:type="spellEnd"/>
          </w:p>
        </w:tc>
        <w:tc>
          <w:tcPr>
            <w:tcW w:w="1980" w:type="dxa"/>
          </w:tcPr>
          <w:p w:rsidR="00F02EEF" w:rsidRPr="001B2702" w:rsidRDefault="00FC20FD" w:rsidP="00221CB3">
            <w:pPr>
              <w:rPr>
                <w:rStyle w:val="hps"/>
                <w:rFonts w:ascii="Calibri" w:hAnsi="Calibri" w:cstheme="majorHAnsi"/>
                <w:szCs w:val="18"/>
                <w:lang w:eastAsia="ja-JP"/>
              </w:rPr>
            </w:pPr>
            <w:r>
              <w:rPr>
                <w:rStyle w:val="hps"/>
                <w:rFonts w:ascii="Calibri" w:hAnsi="Calibri" w:cstheme="majorHAnsi"/>
                <w:szCs w:val="18"/>
                <w:lang w:eastAsia="ja-JP"/>
              </w:rPr>
              <w:t xml:space="preserve">In </w:t>
            </w:r>
            <w:proofErr w:type="spellStart"/>
            <w:r>
              <w:rPr>
                <w:rStyle w:val="hps"/>
                <w:rFonts w:ascii="Calibri" w:hAnsi="Calibri" w:cstheme="majorHAnsi"/>
                <w:szCs w:val="18"/>
                <w:lang w:eastAsia="ja-JP"/>
              </w:rPr>
              <w:t>chanrge</w:t>
            </w:r>
            <w:proofErr w:type="spellEnd"/>
          </w:p>
        </w:tc>
        <w:tc>
          <w:tcPr>
            <w:tcW w:w="1463" w:type="dxa"/>
          </w:tcPr>
          <w:p w:rsidR="00F02EEF" w:rsidRPr="001B2702" w:rsidRDefault="00F02EEF" w:rsidP="00221CB3">
            <w:pPr>
              <w:rPr>
                <w:rStyle w:val="hps"/>
                <w:rFonts w:ascii="Calibri" w:hAnsi="Calibri" w:cstheme="majorHAnsi"/>
                <w:szCs w:val="18"/>
                <w:lang w:eastAsia="ja-JP"/>
              </w:rPr>
            </w:pPr>
          </w:p>
        </w:tc>
      </w:tr>
      <w:tr w:rsidR="00F02EEF" w:rsidRPr="001B2702" w:rsidTr="00EC6496">
        <w:trPr>
          <w:trHeight w:val="20"/>
          <w:jc w:val="right"/>
        </w:trPr>
        <w:tc>
          <w:tcPr>
            <w:tcW w:w="646" w:type="dxa"/>
          </w:tcPr>
          <w:p w:rsidR="00F02EEF" w:rsidRPr="001B2702" w:rsidRDefault="00C638C0" w:rsidP="00221CB3">
            <w:pPr>
              <w:rPr>
                <w:rStyle w:val="hps"/>
                <w:rFonts w:ascii="Calibri" w:hAnsi="Calibri" w:cstheme="majorHAnsi"/>
                <w:szCs w:val="18"/>
                <w:lang w:eastAsia="ja-JP"/>
              </w:rPr>
            </w:pPr>
            <w:r w:rsidRPr="001B2702">
              <w:rPr>
                <w:rStyle w:val="hps"/>
                <w:rFonts w:ascii="Calibri" w:hAnsi="Calibri" w:cstheme="majorHAnsi"/>
                <w:szCs w:val="18"/>
                <w:lang w:eastAsia="ja-JP"/>
              </w:rPr>
              <w:t>3</w:t>
            </w:r>
          </w:p>
        </w:tc>
        <w:tc>
          <w:tcPr>
            <w:tcW w:w="2955" w:type="dxa"/>
          </w:tcPr>
          <w:p w:rsidR="00F02EEF" w:rsidRPr="001B2702" w:rsidRDefault="00F02EEF" w:rsidP="00221CB3">
            <w:pPr>
              <w:rPr>
                <w:rStyle w:val="hps"/>
                <w:rFonts w:ascii="Calibri" w:hAnsi="Calibri" w:cstheme="majorHAnsi"/>
                <w:szCs w:val="18"/>
                <w:lang w:eastAsia="ja-JP"/>
              </w:rPr>
            </w:pPr>
            <w:r w:rsidRPr="001B2702">
              <w:rPr>
                <w:rStyle w:val="hps"/>
                <w:rFonts w:ascii="Calibri" w:hAnsi="Calibri" w:cstheme="majorHAnsi"/>
                <w:szCs w:val="18"/>
                <w:lang w:eastAsia="ja-JP"/>
              </w:rPr>
              <w:t xml:space="preserve">Technical </w:t>
            </w:r>
            <w:r w:rsidR="00C638C0" w:rsidRPr="001B2702">
              <w:rPr>
                <w:rStyle w:val="hps"/>
                <w:rFonts w:ascii="Calibri" w:hAnsi="Calibri" w:cstheme="majorHAnsi"/>
                <w:szCs w:val="18"/>
                <w:lang w:eastAsia="ja-JP"/>
              </w:rPr>
              <w:t>Team 1</w:t>
            </w:r>
          </w:p>
        </w:tc>
        <w:tc>
          <w:tcPr>
            <w:tcW w:w="2790" w:type="dxa"/>
          </w:tcPr>
          <w:p w:rsidR="00F02EEF" w:rsidRPr="001B2702" w:rsidRDefault="00FC20FD" w:rsidP="00221CB3">
            <w:pPr>
              <w:rPr>
                <w:rStyle w:val="hps"/>
                <w:rFonts w:ascii="Calibri" w:hAnsi="Calibri" w:cstheme="majorHAnsi"/>
                <w:szCs w:val="18"/>
                <w:lang w:eastAsia="ja-JP"/>
              </w:rPr>
            </w:pPr>
            <w:r>
              <w:rPr>
                <w:rStyle w:val="hps"/>
                <w:rFonts w:ascii="Calibri" w:hAnsi="Calibri" w:cstheme="majorHAnsi"/>
                <w:szCs w:val="18"/>
                <w:lang w:eastAsia="ja-JP"/>
              </w:rPr>
              <w:t xml:space="preserve">Nguyen Van </w:t>
            </w:r>
            <w:proofErr w:type="spellStart"/>
            <w:r>
              <w:rPr>
                <w:rStyle w:val="hps"/>
                <w:rFonts w:ascii="Calibri" w:hAnsi="Calibri" w:cstheme="majorHAnsi"/>
                <w:szCs w:val="18"/>
                <w:lang w:eastAsia="ja-JP"/>
              </w:rPr>
              <w:t>Thanh</w:t>
            </w:r>
            <w:proofErr w:type="spellEnd"/>
          </w:p>
        </w:tc>
        <w:tc>
          <w:tcPr>
            <w:tcW w:w="1980" w:type="dxa"/>
          </w:tcPr>
          <w:p w:rsidR="00F02EEF" w:rsidRPr="001B2702" w:rsidRDefault="00CE1D76" w:rsidP="00221CB3">
            <w:pPr>
              <w:rPr>
                <w:rStyle w:val="hps"/>
                <w:rFonts w:ascii="Calibri" w:hAnsi="Calibri" w:cstheme="majorHAnsi"/>
                <w:szCs w:val="18"/>
                <w:lang w:eastAsia="ja-JP"/>
              </w:rPr>
            </w:pPr>
            <w:r>
              <w:rPr>
                <w:rStyle w:val="hps"/>
                <w:rFonts w:ascii="Calibri" w:hAnsi="Calibri" w:cstheme="majorHAnsi"/>
                <w:szCs w:val="18"/>
                <w:lang w:eastAsia="ja-JP"/>
              </w:rPr>
              <w:t>Site survey</w:t>
            </w:r>
          </w:p>
        </w:tc>
        <w:tc>
          <w:tcPr>
            <w:tcW w:w="1463" w:type="dxa"/>
          </w:tcPr>
          <w:p w:rsidR="00F02EEF" w:rsidRPr="001B2702" w:rsidRDefault="00F02EEF" w:rsidP="00221CB3">
            <w:pPr>
              <w:rPr>
                <w:rStyle w:val="hps"/>
                <w:rFonts w:ascii="Calibri" w:hAnsi="Calibri" w:cstheme="majorHAnsi"/>
                <w:szCs w:val="18"/>
                <w:lang w:eastAsia="ja-JP"/>
              </w:rPr>
            </w:pPr>
          </w:p>
        </w:tc>
      </w:tr>
      <w:tr w:rsidR="00F02EEF" w:rsidRPr="001B2702" w:rsidTr="00EC6496">
        <w:trPr>
          <w:trHeight w:val="20"/>
          <w:jc w:val="right"/>
        </w:trPr>
        <w:tc>
          <w:tcPr>
            <w:tcW w:w="646" w:type="dxa"/>
          </w:tcPr>
          <w:p w:rsidR="00F02EEF" w:rsidRPr="001B2702" w:rsidRDefault="00C638C0" w:rsidP="00221CB3">
            <w:pPr>
              <w:rPr>
                <w:rStyle w:val="hps"/>
                <w:rFonts w:ascii="Calibri" w:hAnsi="Calibri" w:cstheme="majorHAnsi"/>
                <w:szCs w:val="18"/>
                <w:lang w:eastAsia="ja-JP"/>
              </w:rPr>
            </w:pPr>
            <w:r w:rsidRPr="001B2702">
              <w:rPr>
                <w:rStyle w:val="hps"/>
                <w:rFonts w:ascii="Calibri" w:hAnsi="Calibri" w:cstheme="majorHAnsi"/>
                <w:szCs w:val="18"/>
                <w:lang w:eastAsia="ja-JP"/>
              </w:rPr>
              <w:t>4</w:t>
            </w:r>
          </w:p>
        </w:tc>
        <w:tc>
          <w:tcPr>
            <w:tcW w:w="2955" w:type="dxa"/>
          </w:tcPr>
          <w:p w:rsidR="00F02EEF" w:rsidRPr="001B2702" w:rsidRDefault="00C638C0" w:rsidP="00221CB3">
            <w:pPr>
              <w:rPr>
                <w:rStyle w:val="hps"/>
                <w:rFonts w:ascii="Calibri" w:hAnsi="Calibri" w:cstheme="majorHAnsi"/>
                <w:szCs w:val="18"/>
                <w:lang w:eastAsia="ja-JP"/>
              </w:rPr>
            </w:pPr>
            <w:r w:rsidRPr="001B2702">
              <w:rPr>
                <w:rStyle w:val="hps"/>
                <w:rFonts w:ascii="Calibri" w:hAnsi="Calibri" w:cstheme="majorHAnsi"/>
                <w:szCs w:val="18"/>
                <w:lang w:eastAsia="ja-JP"/>
              </w:rPr>
              <w:t>Technical Team 2</w:t>
            </w:r>
          </w:p>
        </w:tc>
        <w:tc>
          <w:tcPr>
            <w:tcW w:w="2790" w:type="dxa"/>
          </w:tcPr>
          <w:p w:rsidR="00F02EEF" w:rsidRPr="001B2702" w:rsidRDefault="00FC20FD" w:rsidP="00221CB3">
            <w:pPr>
              <w:rPr>
                <w:rStyle w:val="hps"/>
                <w:rFonts w:ascii="Calibri" w:hAnsi="Calibri" w:cstheme="majorHAnsi"/>
                <w:szCs w:val="18"/>
                <w:lang w:eastAsia="ja-JP"/>
              </w:rPr>
            </w:pPr>
            <w:r>
              <w:rPr>
                <w:rStyle w:val="hps"/>
                <w:rFonts w:ascii="Calibri" w:hAnsi="Calibri" w:cstheme="majorHAnsi"/>
                <w:szCs w:val="18"/>
                <w:lang w:eastAsia="ja-JP"/>
              </w:rPr>
              <w:t xml:space="preserve">Tran Van </w:t>
            </w:r>
            <w:proofErr w:type="spellStart"/>
            <w:r>
              <w:rPr>
                <w:rStyle w:val="hps"/>
                <w:rFonts w:ascii="Calibri" w:hAnsi="Calibri" w:cstheme="majorHAnsi"/>
                <w:szCs w:val="18"/>
                <w:lang w:eastAsia="ja-JP"/>
              </w:rPr>
              <w:t>Quang</w:t>
            </w:r>
            <w:proofErr w:type="spellEnd"/>
          </w:p>
        </w:tc>
        <w:tc>
          <w:tcPr>
            <w:tcW w:w="1980" w:type="dxa"/>
          </w:tcPr>
          <w:p w:rsidR="00F02EEF" w:rsidRPr="001B2702" w:rsidRDefault="00CE1D76" w:rsidP="00221CB3">
            <w:pPr>
              <w:rPr>
                <w:rStyle w:val="hps"/>
                <w:rFonts w:ascii="Calibri" w:hAnsi="Calibri" w:cstheme="majorHAnsi"/>
                <w:szCs w:val="18"/>
                <w:lang w:eastAsia="ja-JP"/>
              </w:rPr>
            </w:pPr>
            <w:r>
              <w:rPr>
                <w:rStyle w:val="hps"/>
                <w:rFonts w:ascii="Calibri" w:hAnsi="Calibri" w:cstheme="majorHAnsi"/>
                <w:szCs w:val="18"/>
                <w:lang w:eastAsia="ja-JP"/>
              </w:rPr>
              <w:t>Site survey</w:t>
            </w:r>
          </w:p>
        </w:tc>
        <w:tc>
          <w:tcPr>
            <w:tcW w:w="1463" w:type="dxa"/>
          </w:tcPr>
          <w:p w:rsidR="00F02EEF" w:rsidRPr="001B2702" w:rsidRDefault="00F02EEF" w:rsidP="00221CB3">
            <w:pPr>
              <w:rPr>
                <w:rStyle w:val="hps"/>
                <w:rFonts w:ascii="Calibri" w:hAnsi="Calibri" w:cstheme="majorHAnsi"/>
                <w:szCs w:val="18"/>
                <w:lang w:eastAsia="ja-JP"/>
              </w:rPr>
            </w:pPr>
          </w:p>
        </w:tc>
      </w:tr>
    </w:tbl>
    <w:p w:rsidR="00DD19E6" w:rsidRPr="00ED4468" w:rsidRDefault="00DA4C35" w:rsidP="00FD2DDB">
      <w:pPr>
        <w:jc w:val="left"/>
        <w:rPr>
          <w:rFonts w:ascii="Calibri" w:eastAsia="MS PGothic" w:hAnsi="Calibri"/>
          <w:i/>
          <w:sz w:val="21"/>
          <w:szCs w:val="21"/>
          <w:lang w:eastAsia="ja-JP"/>
        </w:rPr>
      </w:pPr>
      <w:bookmarkStart w:id="71" w:name="_Toc294957140"/>
      <w:bookmarkStart w:id="72" w:name="_Toc294958929"/>
      <w:bookmarkStart w:id="73" w:name="_Toc295058414"/>
      <w:r w:rsidRPr="00ED4468">
        <w:rPr>
          <w:rFonts w:ascii="Calibri" w:eastAsia="MS PGothic" w:hAnsi="Calibri"/>
          <w:i/>
          <w:sz w:val="21"/>
          <w:szCs w:val="21"/>
        </w:rPr>
        <w:t xml:space="preserve">Full name of the personnel shall be informed in details upon actual </w:t>
      </w:r>
      <w:bookmarkEnd w:id="71"/>
      <w:bookmarkEnd w:id="72"/>
      <w:bookmarkEnd w:id="73"/>
      <w:r w:rsidRPr="00ED4468">
        <w:rPr>
          <w:rFonts w:ascii="Calibri" w:eastAsia="MS PGothic" w:hAnsi="Calibri"/>
          <w:i/>
          <w:sz w:val="21"/>
          <w:szCs w:val="21"/>
        </w:rPr>
        <w:t>deployment</w:t>
      </w:r>
      <w:r w:rsidR="00DD19E6" w:rsidRPr="00ED4468">
        <w:rPr>
          <w:rFonts w:ascii="Calibri" w:eastAsia="MS PGothic" w:hAnsi="Calibri"/>
          <w:i/>
          <w:sz w:val="21"/>
          <w:szCs w:val="21"/>
        </w:rPr>
        <w:t>.</w:t>
      </w:r>
    </w:p>
    <w:p w:rsidR="00FD2DDB" w:rsidRPr="00ED4468" w:rsidRDefault="00FD2DDB" w:rsidP="00FD2DDB">
      <w:pPr>
        <w:jc w:val="left"/>
        <w:rPr>
          <w:rFonts w:ascii="Calibri" w:eastAsia="MS PGothic" w:hAnsi="Calibri"/>
          <w:i/>
          <w:sz w:val="21"/>
          <w:szCs w:val="21"/>
          <w:lang w:eastAsia="ja-JP"/>
        </w:rPr>
      </w:pPr>
    </w:p>
    <w:p w:rsidR="008C5331" w:rsidRPr="00ED4468" w:rsidRDefault="009930B2" w:rsidP="00ED4468">
      <w:pPr>
        <w:pStyle w:val="Heading2"/>
      </w:pPr>
      <w:bookmarkStart w:id="74" w:name="_Toc425334327"/>
      <w:r w:rsidRPr="00ED4468">
        <w:rPr>
          <w:lang w:eastAsia="ja-JP"/>
        </w:rPr>
        <w:t xml:space="preserve">3.3 </w:t>
      </w:r>
      <w:r w:rsidR="00DA4C35" w:rsidRPr="00ED4468">
        <w:t>Equipment</w:t>
      </w:r>
      <w:bookmarkEnd w:id="74"/>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3"/>
        <w:gridCol w:w="3623"/>
        <w:gridCol w:w="945"/>
        <w:gridCol w:w="1589"/>
        <w:gridCol w:w="1570"/>
        <w:gridCol w:w="1145"/>
      </w:tblGrid>
      <w:tr w:rsidR="00DA4C35" w:rsidRPr="001B2702" w:rsidTr="009F36C8">
        <w:trPr>
          <w:trHeight w:val="20"/>
          <w:jc w:val="center"/>
        </w:trPr>
        <w:tc>
          <w:tcPr>
            <w:tcW w:w="493" w:type="dxa"/>
            <w:tcBorders>
              <w:bottom w:val="single" w:sz="4" w:space="0" w:color="auto"/>
            </w:tcBorders>
            <w:vAlign w:val="center"/>
          </w:tcPr>
          <w:p w:rsidR="00DD19E6" w:rsidRPr="001B2702" w:rsidRDefault="00DA4C35" w:rsidP="00221CB3">
            <w:pPr>
              <w:rPr>
                <w:rFonts w:ascii="Calibri" w:hAnsi="Calibri"/>
                <w:b/>
              </w:rPr>
            </w:pPr>
            <w:r w:rsidRPr="001B2702">
              <w:rPr>
                <w:rFonts w:ascii="Calibri" w:hAnsi="Calibri"/>
                <w:b/>
              </w:rPr>
              <w:t>No.</w:t>
            </w:r>
          </w:p>
        </w:tc>
        <w:tc>
          <w:tcPr>
            <w:tcW w:w="3623" w:type="dxa"/>
            <w:tcBorders>
              <w:bottom w:val="single" w:sz="4" w:space="0" w:color="auto"/>
            </w:tcBorders>
            <w:vAlign w:val="center"/>
          </w:tcPr>
          <w:p w:rsidR="00DD19E6" w:rsidRPr="001B2702" w:rsidRDefault="00DA4C35" w:rsidP="00221CB3">
            <w:pPr>
              <w:rPr>
                <w:rFonts w:ascii="Calibri" w:hAnsi="Calibri"/>
                <w:b/>
              </w:rPr>
            </w:pPr>
            <w:r w:rsidRPr="001B2702">
              <w:rPr>
                <w:rFonts w:ascii="Calibri" w:hAnsi="Calibri"/>
                <w:b/>
              </w:rPr>
              <w:t>Equipment</w:t>
            </w:r>
          </w:p>
        </w:tc>
        <w:tc>
          <w:tcPr>
            <w:tcW w:w="945" w:type="dxa"/>
            <w:tcBorders>
              <w:bottom w:val="single" w:sz="4" w:space="0" w:color="auto"/>
            </w:tcBorders>
            <w:vAlign w:val="center"/>
          </w:tcPr>
          <w:p w:rsidR="00DD19E6" w:rsidRPr="001B2702" w:rsidRDefault="00DA4C35" w:rsidP="00221CB3">
            <w:pPr>
              <w:rPr>
                <w:rFonts w:ascii="Calibri" w:hAnsi="Calibri"/>
                <w:b/>
              </w:rPr>
            </w:pPr>
            <w:r w:rsidRPr="001B2702">
              <w:rPr>
                <w:rFonts w:ascii="Calibri" w:hAnsi="Calibri"/>
                <w:b/>
              </w:rPr>
              <w:t>Origin</w:t>
            </w:r>
          </w:p>
        </w:tc>
        <w:tc>
          <w:tcPr>
            <w:tcW w:w="1589" w:type="dxa"/>
            <w:tcBorders>
              <w:bottom w:val="single" w:sz="4" w:space="0" w:color="auto"/>
            </w:tcBorders>
            <w:vAlign w:val="center"/>
          </w:tcPr>
          <w:p w:rsidR="00DD19E6" w:rsidRPr="001B2702" w:rsidRDefault="00DA4C35" w:rsidP="00221CB3">
            <w:pPr>
              <w:rPr>
                <w:rFonts w:ascii="Calibri" w:hAnsi="Calibri"/>
                <w:b/>
              </w:rPr>
            </w:pPr>
            <w:r w:rsidRPr="001B2702">
              <w:rPr>
                <w:rFonts w:ascii="Calibri" w:hAnsi="Calibri"/>
                <w:b/>
              </w:rPr>
              <w:t>Manufacturer</w:t>
            </w:r>
          </w:p>
        </w:tc>
        <w:tc>
          <w:tcPr>
            <w:tcW w:w="1570" w:type="dxa"/>
            <w:tcBorders>
              <w:bottom w:val="single" w:sz="4" w:space="0" w:color="auto"/>
            </w:tcBorders>
            <w:vAlign w:val="center"/>
          </w:tcPr>
          <w:p w:rsidR="00DD19E6" w:rsidRPr="001B2702" w:rsidRDefault="00DA4C35" w:rsidP="00221CB3">
            <w:pPr>
              <w:rPr>
                <w:rFonts w:ascii="Calibri" w:hAnsi="Calibri"/>
                <w:b/>
              </w:rPr>
            </w:pPr>
            <w:r w:rsidRPr="001B2702">
              <w:rPr>
                <w:rFonts w:ascii="Calibri" w:hAnsi="Calibri"/>
                <w:b/>
              </w:rPr>
              <w:t>Year of Manufacture</w:t>
            </w:r>
          </w:p>
        </w:tc>
        <w:tc>
          <w:tcPr>
            <w:tcW w:w="1145" w:type="dxa"/>
            <w:tcBorders>
              <w:bottom w:val="single" w:sz="4" w:space="0" w:color="auto"/>
            </w:tcBorders>
            <w:vAlign w:val="center"/>
          </w:tcPr>
          <w:p w:rsidR="00DD19E6" w:rsidRPr="001B2702" w:rsidRDefault="00DA4C35" w:rsidP="00221CB3">
            <w:pPr>
              <w:rPr>
                <w:rFonts w:ascii="Calibri" w:hAnsi="Calibri"/>
                <w:b/>
              </w:rPr>
            </w:pPr>
            <w:r w:rsidRPr="001B2702">
              <w:rPr>
                <w:rFonts w:ascii="Calibri" w:hAnsi="Calibri"/>
                <w:b/>
              </w:rPr>
              <w:t>Quantity</w:t>
            </w:r>
          </w:p>
        </w:tc>
      </w:tr>
      <w:tr w:rsidR="00DA4C35" w:rsidRPr="001B2702" w:rsidTr="009F36C8">
        <w:trPr>
          <w:trHeight w:val="20"/>
          <w:jc w:val="center"/>
        </w:trPr>
        <w:tc>
          <w:tcPr>
            <w:tcW w:w="493" w:type="dxa"/>
            <w:vAlign w:val="center"/>
          </w:tcPr>
          <w:p w:rsidR="00DD19E6" w:rsidRPr="001B2702" w:rsidRDefault="00DD19E6" w:rsidP="00221CB3">
            <w:pPr>
              <w:rPr>
                <w:rFonts w:ascii="Calibri" w:hAnsi="Calibri"/>
              </w:rPr>
            </w:pPr>
            <w:r w:rsidRPr="001B2702">
              <w:rPr>
                <w:rFonts w:ascii="Calibri" w:hAnsi="Calibri"/>
              </w:rPr>
              <w:t>1</w:t>
            </w:r>
          </w:p>
        </w:tc>
        <w:tc>
          <w:tcPr>
            <w:tcW w:w="3623" w:type="dxa"/>
            <w:vAlign w:val="center"/>
          </w:tcPr>
          <w:p w:rsidR="00DD19E6" w:rsidRPr="001B2702" w:rsidRDefault="00DA4C35" w:rsidP="00221CB3">
            <w:pPr>
              <w:rPr>
                <w:rFonts w:ascii="Calibri" w:hAnsi="Calibri"/>
              </w:rPr>
            </w:pPr>
            <w:r w:rsidRPr="001B2702">
              <w:rPr>
                <w:rFonts w:ascii="Calibri" w:hAnsi="Calibri"/>
              </w:rPr>
              <w:t xml:space="preserve">Measuring to determine the utilities’ location </w:t>
            </w:r>
            <w:r w:rsidR="00DD19E6" w:rsidRPr="001B2702">
              <w:rPr>
                <w:rFonts w:ascii="Calibri" w:hAnsi="Calibri"/>
              </w:rPr>
              <w:t xml:space="preserve"> (</w:t>
            </w:r>
            <w:proofErr w:type="spellStart"/>
            <w:r w:rsidR="00DD19E6" w:rsidRPr="001B2702">
              <w:rPr>
                <w:rFonts w:ascii="Calibri" w:hAnsi="Calibri"/>
              </w:rPr>
              <w:t>x,y</w:t>
            </w:r>
            <w:proofErr w:type="spellEnd"/>
            <w:r w:rsidRPr="001B2702">
              <w:rPr>
                <w:rFonts w:ascii="Calibri" w:hAnsi="Calibri"/>
              </w:rPr>
              <w:t xml:space="preserve"> coordinates</w:t>
            </w:r>
            <w:r w:rsidR="00DD19E6" w:rsidRPr="001B2702">
              <w:rPr>
                <w:rFonts w:ascii="Calibri" w:hAnsi="Calibri"/>
              </w:rPr>
              <w:t xml:space="preserve">) </w:t>
            </w:r>
            <w:r w:rsidRPr="001B2702">
              <w:rPr>
                <w:rFonts w:ascii="Calibri" w:hAnsi="Calibri"/>
              </w:rPr>
              <w:t xml:space="preserve">using Total Station </w:t>
            </w:r>
            <w:r w:rsidR="00DD19E6" w:rsidRPr="001B2702">
              <w:rPr>
                <w:rFonts w:ascii="Calibri" w:hAnsi="Calibri"/>
              </w:rPr>
              <w:t>GTS235</w:t>
            </w:r>
          </w:p>
        </w:tc>
        <w:tc>
          <w:tcPr>
            <w:tcW w:w="945" w:type="dxa"/>
          </w:tcPr>
          <w:p w:rsidR="00DD19E6" w:rsidRPr="001B2702" w:rsidRDefault="00DA4C35" w:rsidP="00221CB3">
            <w:pPr>
              <w:rPr>
                <w:rFonts w:ascii="Calibri" w:hAnsi="Calibri"/>
              </w:rPr>
            </w:pPr>
            <w:r w:rsidRPr="001B2702">
              <w:rPr>
                <w:rFonts w:ascii="Calibri" w:hAnsi="Calibri"/>
              </w:rPr>
              <w:t>Japan</w:t>
            </w:r>
          </w:p>
        </w:tc>
        <w:tc>
          <w:tcPr>
            <w:tcW w:w="1589" w:type="dxa"/>
          </w:tcPr>
          <w:p w:rsidR="00DD19E6" w:rsidRPr="001B2702" w:rsidRDefault="00DD19E6" w:rsidP="00221CB3">
            <w:pPr>
              <w:rPr>
                <w:rFonts w:ascii="Calibri" w:hAnsi="Calibri"/>
              </w:rPr>
            </w:pPr>
            <w:r w:rsidRPr="001B2702">
              <w:rPr>
                <w:rFonts w:ascii="Calibri" w:hAnsi="Calibri"/>
              </w:rPr>
              <w:t>Topcon</w:t>
            </w:r>
          </w:p>
        </w:tc>
        <w:tc>
          <w:tcPr>
            <w:tcW w:w="1570" w:type="dxa"/>
          </w:tcPr>
          <w:p w:rsidR="00DD19E6" w:rsidRPr="001B2702" w:rsidRDefault="00DD19E6" w:rsidP="00221CB3">
            <w:pPr>
              <w:rPr>
                <w:rFonts w:ascii="Calibri" w:hAnsi="Calibri"/>
              </w:rPr>
            </w:pPr>
            <w:r w:rsidRPr="001B2702">
              <w:rPr>
                <w:rFonts w:ascii="Calibri" w:hAnsi="Calibri"/>
              </w:rPr>
              <w:t>2009</w:t>
            </w:r>
          </w:p>
        </w:tc>
        <w:tc>
          <w:tcPr>
            <w:tcW w:w="1145" w:type="dxa"/>
          </w:tcPr>
          <w:p w:rsidR="00DD19E6" w:rsidRPr="001B2702" w:rsidRDefault="00DD19E6" w:rsidP="00221CB3">
            <w:pPr>
              <w:rPr>
                <w:rFonts w:ascii="Calibri" w:hAnsi="Calibri"/>
              </w:rPr>
            </w:pPr>
            <w:r w:rsidRPr="001B2702">
              <w:rPr>
                <w:rFonts w:ascii="Calibri" w:hAnsi="Calibri"/>
              </w:rPr>
              <w:t>01</w:t>
            </w:r>
          </w:p>
        </w:tc>
      </w:tr>
      <w:tr w:rsidR="00DA4C35" w:rsidRPr="001B2702" w:rsidTr="009F36C8">
        <w:trPr>
          <w:trHeight w:val="20"/>
          <w:jc w:val="center"/>
        </w:trPr>
        <w:tc>
          <w:tcPr>
            <w:tcW w:w="493" w:type="dxa"/>
            <w:vAlign w:val="center"/>
          </w:tcPr>
          <w:p w:rsidR="00DD19E6" w:rsidRPr="001B2702" w:rsidRDefault="00DD19E6" w:rsidP="00221CB3">
            <w:pPr>
              <w:rPr>
                <w:rFonts w:ascii="Calibri" w:hAnsi="Calibri"/>
              </w:rPr>
            </w:pPr>
            <w:r w:rsidRPr="001B2702">
              <w:rPr>
                <w:rFonts w:ascii="Calibri" w:hAnsi="Calibri"/>
              </w:rPr>
              <w:t>2</w:t>
            </w:r>
          </w:p>
        </w:tc>
        <w:tc>
          <w:tcPr>
            <w:tcW w:w="3623" w:type="dxa"/>
            <w:vAlign w:val="center"/>
          </w:tcPr>
          <w:p w:rsidR="00DD19E6" w:rsidRPr="001B2702" w:rsidRDefault="00DA4C35" w:rsidP="00221CB3">
            <w:pPr>
              <w:rPr>
                <w:rFonts w:ascii="Calibri" w:hAnsi="Calibri"/>
              </w:rPr>
            </w:pPr>
            <w:r w:rsidRPr="001B2702">
              <w:rPr>
                <w:rFonts w:ascii="Calibri" w:hAnsi="Calibri"/>
              </w:rPr>
              <w:t xml:space="preserve">Measuring to determine elevation of the utilities using Levelling Machine </w:t>
            </w:r>
            <w:r w:rsidR="00DD19E6" w:rsidRPr="001B2702">
              <w:rPr>
                <w:rFonts w:ascii="Calibri" w:hAnsi="Calibri"/>
              </w:rPr>
              <w:t>B21</w:t>
            </w:r>
          </w:p>
        </w:tc>
        <w:tc>
          <w:tcPr>
            <w:tcW w:w="945" w:type="dxa"/>
          </w:tcPr>
          <w:p w:rsidR="00DD19E6" w:rsidRPr="001B2702" w:rsidRDefault="00DA4C35" w:rsidP="00221CB3">
            <w:pPr>
              <w:rPr>
                <w:rFonts w:ascii="Calibri" w:hAnsi="Calibri"/>
              </w:rPr>
            </w:pPr>
            <w:r w:rsidRPr="001B2702">
              <w:rPr>
                <w:rFonts w:ascii="Calibri" w:hAnsi="Calibri"/>
              </w:rPr>
              <w:t>Japan</w:t>
            </w:r>
          </w:p>
        </w:tc>
        <w:tc>
          <w:tcPr>
            <w:tcW w:w="1589" w:type="dxa"/>
          </w:tcPr>
          <w:p w:rsidR="00DD19E6" w:rsidRPr="001B2702" w:rsidRDefault="00DD19E6" w:rsidP="00221CB3">
            <w:pPr>
              <w:rPr>
                <w:rFonts w:ascii="Calibri" w:hAnsi="Calibri"/>
              </w:rPr>
            </w:pPr>
            <w:proofErr w:type="spellStart"/>
            <w:r w:rsidRPr="001B2702">
              <w:rPr>
                <w:rFonts w:ascii="Calibri" w:hAnsi="Calibri"/>
              </w:rPr>
              <w:t>Sokia</w:t>
            </w:r>
            <w:proofErr w:type="spellEnd"/>
          </w:p>
        </w:tc>
        <w:tc>
          <w:tcPr>
            <w:tcW w:w="1570" w:type="dxa"/>
          </w:tcPr>
          <w:p w:rsidR="00DD19E6" w:rsidRPr="001B2702" w:rsidRDefault="00DD19E6" w:rsidP="00221CB3">
            <w:pPr>
              <w:rPr>
                <w:rFonts w:ascii="Calibri" w:hAnsi="Calibri"/>
              </w:rPr>
            </w:pPr>
            <w:r w:rsidRPr="001B2702">
              <w:rPr>
                <w:rFonts w:ascii="Calibri" w:hAnsi="Calibri"/>
              </w:rPr>
              <w:t>2009</w:t>
            </w:r>
          </w:p>
        </w:tc>
        <w:tc>
          <w:tcPr>
            <w:tcW w:w="1145" w:type="dxa"/>
          </w:tcPr>
          <w:p w:rsidR="00DD19E6" w:rsidRPr="001B2702" w:rsidRDefault="00DD19E6" w:rsidP="00221CB3">
            <w:pPr>
              <w:rPr>
                <w:rFonts w:ascii="Calibri" w:hAnsi="Calibri"/>
              </w:rPr>
            </w:pPr>
            <w:r w:rsidRPr="001B2702">
              <w:rPr>
                <w:rFonts w:ascii="Calibri" w:hAnsi="Calibri"/>
              </w:rPr>
              <w:t>01</w:t>
            </w:r>
          </w:p>
        </w:tc>
      </w:tr>
    </w:tbl>
    <w:p w:rsidR="00FD2DDB" w:rsidRPr="00ED4468" w:rsidRDefault="00FD2DDB" w:rsidP="00FD2DDB">
      <w:pPr>
        <w:rPr>
          <w:rFonts w:ascii="Calibri" w:hAnsi="Calibri"/>
          <w:sz w:val="21"/>
          <w:szCs w:val="21"/>
        </w:rPr>
      </w:pPr>
    </w:p>
    <w:p w:rsidR="00DF5E13" w:rsidRPr="00ED4468" w:rsidRDefault="00DF5E13" w:rsidP="00ED4468">
      <w:pPr>
        <w:pStyle w:val="Heading1"/>
      </w:pPr>
      <w:bookmarkStart w:id="75" w:name="_Toc425334328"/>
      <w:bookmarkEnd w:id="58"/>
      <w:bookmarkEnd w:id="59"/>
      <w:r w:rsidRPr="00ED4468">
        <w:t>4</w:t>
      </w:r>
      <w:r w:rsidR="00BE70AA" w:rsidRPr="00ED4468">
        <w:t xml:space="preserve">. </w:t>
      </w:r>
      <w:bookmarkEnd w:id="51"/>
      <w:r w:rsidR="00ED4468">
        <w:t>Methodology of the Survey</w:t>
      </w:r>
      <w:bookmarkEnd w:id="75"/>
    </w:p>
    <w:p w:rsidR="009F36C8" w:rsidRPr="00ED4468" w:rsidRDefault="009F36C8" w:rsidP="00ED4468">
      <w:pPr>
        <w:pStyle w:val="Heading2"/>
      </w:pPr>
      <w:bookmarkStart w:id="76" w:name="_Toc425334329"/>
      <w:bookmarkStart w:id="77" w:name="_Toc329441353"/>
      <w:bookmarkStart w:id="78" w:name="_Toc334804412"/>
      <w:bookmarkStart w:id="79" w:name="_Toc422744767"/>
      <w:bookmarkEnd w:id="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ED4468">
        <w:rPr>
          <w:rFonts w:hint="eastAsia"/>
        </w:rPr>
        <w:t>4.1 Flow Chart of the Work</w:t>
      </w:r>
      <w:bookmarkEnd w:id="76"/>
    </w:p>
    <w:p w:rsidR="009F36C8" w:rsidRPr="00ED4468" w:rsidRDefault="009F36C8" w:rsidP="009F36C8">
      <w:pPr>
        <w:rPr>
          <w:rFonts w:ascii="Calibri" w:hAnsi="Calibri"/>
          <w:sz w:val="21"/>
          <w:szCs w:val="21"/>
          <w:lang w:eastAsia="ja-JP"/>
        </w:rPr>
      </w:pPr>
      <w:r w:rsidRPr="00ED4468">
        <w:rPr>
          <w:rFonts w:ascii="Calibri" w:hAnsi="Calibri"/>
          <w:sz w:val="21"/>
          <w:szCs w:val="21"/>
          <w:lang w:eastAsia="ja-JP"/>
        </w:rPr>
        <w:t>Figure below shows a flow chart of the Work.</w:t>
      </w:r>
    </w:p>
    <w:p w:rsidR="009F36C8" w:rsidRPr="00ED4468" w:rsidRDefault="00243088" w:rsidP="00160107">
      <w:pPr>
        <w:jc w:val="center"/>
        <w:rPr>
          <w:rFonts w:ascii="Calibri" w:hAnsi="Calibri"/>
          <w:sz w:val="21"/>
          <w:szCs w:val="21"/>
          <w:lang w:eastAsia="ja-JP"/>
        </w:rPr>
      </w:pPr>
      <w:r w:rsidRPr="00ED4468">
        <w:rPr>
          <w:rFonts w:ascii="Calibri" w:hAnsi="Calibri"/>
          <w:noProof/>
          <w:sz w:val="21"/>
          <w:szCs w:val="21"/>
          <w:lang w:val="vi-VN" w:eastAsia="vi-VN"/>
        </w:rPr>
        <w:drawing>
          <wp:inline distT="0" distB="0" distL="0" distR="0" wp14:anchorId="6F6578C2" wp14:editId="22D6A390">
            <wp:extent cx="4142105" cy="4060190"/>
            <wp:effectExtent l="1905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4142105" cy="4060190"/>
                    </a:xfrm>
                    <a:prstGeom prst="rect">
                      <a:avLst/>
                    </a:prstGeom>
                    <a:noFill/>
                    <a:ln w="9525">
                      <a:noFill/>
                      <a:miter lim="800000"/>
                      <a:headEnd/>
                      <a:tailEnd/>
                    </a:ln>
                  </pic:spPr>
                </pic:pic>
              </a:graphicData>
            </a:graphic>
          </wp:inline>
        </w:drawing>
      </w:r>
      <w:r w:rsidRPr="00ED4468">
        <w:rPr>
          <w:rFonts w:ascii="Calibri" w:hAnsi="Calibri"/>
          <w:sz w:val="21"/>
          <w:szCs w:val="21"/>
        </w:rPr>
        <w:t xml:space="preserve"> </w:t>
      </w:r>
    </w:p>
    <w:p w:rsidR="00160107" w:rsidRPr="00ED4468" w:rsidRDefault="00160107" w:rsidP="00160107">
      <w:pPr>
        <w:rPr>
          <w:rFonts w:ascii="Calibri" w:hAnsi="Calibri"/>
          <w:sz w:val="21"/>
          <w:szCs w:val="21"/>
        </w:rPr>
      </w:pPr>
    </w:p>
    <w:p w:rsidR="009F6CA5" w:rsidRPr="00ED4468" w:rsidRDefault="00EA3D1B" w:rsidP="00ED4468">
      <w:pPr>
        <w:pStyle w:val="Heading2"/>
      </w:pPr>
      <w:bookmarkStart w:id="80" w:name="_Toc425334330"/>
      <w:r w:rsidRPr="00ED4468">
        <w:t>4.</w:t>
      </w:r>
      <w:r w:rsidR="009F36C8" w:rsidRPr="00ED4468">
        <w:rPr>
          <w:rFonts w:hint="eastAsia"/>
        </w:rPr>
        <w:t>2</w:t>
      </w:r>
      <w:r w:rsidR="00FD545B" w:rsidRPr="00ED4468">
        <w:rPr>
          <w:rFonts w:hint="eastAsia"/>
        </w:rPr>
        <w:t xml:space="preserve"> </w:t>
      </w:r>
      <w:bookmarkEnd w:id="77"/>
      <w:bookmarkEnd w:id="78"/>
      <w:r w:rsidR="00015373" w:rsidRPr="00ED4468">
        <w:rPr>
          <w:rFonts w:hint="eastAsia"/>
        </w:rPr>
        <w:t>Preparing Work</w:t>
      </w:r>
      <w:bookmarkEnd w:id="80"/>
    </w:p>
    <w:p w:rsidR="009F6CA5" w:rsidRPr="00ED4468" w:rsidRDefault="009F6CA5" w:rsidP="00FD545B">
      <w:pPr>
        <w:numPr>
          <w:ilvl w:val="0"/>
          <w:numId w:val="2"/>
        </w:numPr>
        <w:tabs>
          <w:tab w:val="clear" w:pos="340"/>
          <w:tab w:val="num" w:pos="450"/>
          <w:tab w:val="left" w:pos="709"/>
        </w:tabs>
        <w:spacing w:after="120"/>
        <w:ind w:left="448" w:hanging="357"/>
        <w:rPr>
          <w:rFonts w:ascii="Calibri" w:hAnsi="Calibri"/>
          <w:sz w:val="21"/>
          <w:szCs w:val="21"/>
        </w:rPr>
      </w:pPr>
      <w:r w:rsidRPr="00ED4468">
        <w:rPr>
          <w:rFonts w:ascii="Calibri" w:hAnsi="Calibri"/>
          <w:sz w:val="21"/>
          <w:szCs w:val="21"/>
        </w:rPr>
        <w:t>Receive</w:t>
      </w:r>
      <w:bookmarkStart w:id="81" w:name="_Toc302460833"/>
      <w:bookmarkStart w:id="82" w:name="_Toc302461303"/>
      <w:r w:rsidRPr="00ED4468">
        <w:rPr>
          <w:rFonts w:ascii="Calibri" w:hAnsi="Calibri"/>
          <w:sz w:val="21"/>
          <w:szCs w:val="21"/>
        </w:rPr>
        <w:t xml:space="preserve"> topographic survey document, control network, </w:t>
      </w:r>
      <w:proofErr w:type="spellStart"/>
      <w:r w:rsidRPr="00ED4468">
        <w:rPr>
          <w:rFonts w:ascii="Calibri" w:hAnsi="Calibri"/>
          <w:sz w:val="21"/>
          <w:szCs w:val="21"/>
        </w:rPr>
        <w:t>planimetric</w:t>
      </w:r>
      <w:proofErr w:type="spellEnd"/>
      <w:r w:rsidRPr="00ED4468">
        <w:rPr>
          <w:rFonts w:ascii="Calibri" w:hAnsi="Calibri"/>
          <w:sz w:val="21"/>
          <w:szCs w:val="21"/>
        </w:rPr>
        <w:t xml:space="preserve"> drawings scaled 1/500</w:t>
      </w:r>
    </w:p>
    <w:bookmarkEnd w:id="81"/>
    <w:bookmarkEnd w:id="82"/>
    <w:p w:rsidR="00B87D74" w:rsidRPr="00ED4468" w:rsidRDefault="009F36C8" w:rsidP="00FD545B">
      <w:pPr>
        <w:numPr>
          <w:ilvl w:val="0"/>
          <w:numId w:val="2"/>
        </w:numPr>
        <w:tabs>
          <w:tab w:val="clear" w:pos="340"/>
          <w:tab w:val="num" w:pos="450"/>
          <w:tab w:val="left" w:pos="709"/>
        </w:tabs>
        <w:spacing w:after="120"/>
        <w:ind w:left="448" w:hanging="357"/>
        <w:rPr>
          <w:rFonts w:ascii="Calibri" w:hAnsi="Calibri"/>
          <w:sz w:val="21"/>
          <w:szCs w:val="21"/>
        </w:rPr>
      </w:pPr>
      <w:r w:rsidRPr="00ED4468">
        <w:rPr>
          <w:rFonts w:ascii="Calibri" w:hAnsi="Calibri"/>
          <w:sz w:val="21"/>
          <w:szCs w:val="21"/>
          <w:lang w:eastAsia="ja-JP"/>
        </w:rPr>
        <w:t>P</w:t>
      </w:r>
      <w:r w:rsidR="003A7EB2" w:rsidRPr="00ED4468">
        <w:rPr>
          <w:rFonts w:ascii="Calibri" w:hAnsi="Calibri"/>
          <w:sz w:val="21"/>
          <w:szCs w:val="21"/>
        </w:rPr>
        <w:t>repare a list of management units</w:t>
      </w:r>
      <w:r w:rsidRPr="00ED4468">
        <w:rPr>
          <w:rFonts w:ascii="Calibri" w:hAnsi="Calibri"/>
          <w:sz w:val="21"/>
          <w:szCs w:val="21"/>
          <w:lang w:eastAsia="ja-JP"/>
        </w:rPr>
        <w:t>/companies/authorities of existing utilities</w:t>
      </w:r>
      <w:r w:rsidR="003A7EB2" w:rsidRPr="00ED4468">
        <w:rPr>
          <w:rFonts w:ascii="Calibri" w:hAnsi="Calibri"/>
          <w:sz w:val="21"/>
          <w:szCs w:val="21"/>
        </w:rPr>
        <w:t xml:space="preserve"> including address</w:t>
      </w:r>
      <w:r w:rsidRPr="00ED4468">
        <w:rPr>
          <w:rFonts w:ascii="Calibri" w:hAnsi="Calibri"/>
          <w:sz w:val="21"/>
          <w:szCs w:val="21"/>
          <w:lang w:eastAsia="ja-JP"/>
        </w:rPr>
        <w:t>es</w:t>
      </w:r>
      <w:r w:rsidR="003A7EB2" w:rsidRPr="00ED4468">
        <w:rPr>
          <w:rFonts w:ascii="Calibri" w:hAnsi="Calibri"/>
          <w:sz w:val="21"/>
          <w:szCs w:val="21"/>
        </w:rPr>
        <w:t xml:space="preserve">, telephone numbers as </w:t>
      </w:r>
      <w:r w:rsidRPr="00ED4468">
        <w:rPr>
          <w:rFonts w:ascii="Calibri" w:hAnsi="Calibri"/>
          <w:sz w:val="21"/>
          <w:szCs w:val="21"/>
          <w:lang w:eastAsia="ja-JP"/>
        </w:rPr>
        <w:t>a</w:t>
      </w:r>
      <w:r w:rsidR="003A7EB2" w:rsidRPr="00ED4468">
        <w:rPr>
          <w:rFonts w:ascii="Calibri" w:hAnsi="Calibri"/>
          <w:sz w:val="21"/>
          <w:szCs w:val="21"/>
        </w:rPr>
        <w:t xml:space="preserve"> sample </w:t>
      </w:r>
      <w:r w:rsidRPr="00ED4468">
        <w:rPr>
          <w:rFonts w:ascii="Calibri" w:hAnsi="Calibri"/>
          <w:sz w:val="21"/>
          <w:szCs w:val="21"/>
          <w:lang w:eastAsia="ja-JP"/>
        </w:rPr>
        <w:t xml:space="preserve">attached </w:t>
      </w:r>
      <w:r w:rsidR="003A7EB2" w:rsidRPr="00ED4468">
        <w:rPr>
          <w:rFonts w:ascii="Calibri" w:hAnsi="Calibri"/>
          <w:sz w:val="21"/>
          <w:szCs w:val="21"/>
        </w:rPr>
        <w:t xml:space="preserve">in Appendix </w:t>
      </w:r>
      <w:r w:rsidR="003B5508" w:rsidRPr="00ED4468">
        <w:rPr>
          <w:rFonts w:ascii="Calibri" w:hAnsi="Calibri"/>
          <w:sz w:val="21"/>
          <w:szCs w:val="21"/>
        </w:rPr>
        <w:t>1</w:t>
      </w:r>
      <w:r w:rsidR="00160107" w:rsidRPr="00ED4468">
        <w:rPr>
          <w:rFonts w:ascii="Calibri" w:hAnsi="Calibri"/>
          <w:sz w:val="21"/>
          <w:szCs w:val="21"/>
          <w:lang w:eastAsia="ja-JP"/>
        </w:rPr>
        <w:t>.</w:t>
      </w:r>
    </w:p>
    <w:p w:rsidR="00B87D74" w:rsidRPr="00ED4468" w:rsidRDefault="009F36C8" w:rsidP="00FD545B">
      <w:pPr>
        <w:numPr>
          <w:ilvl w:val="0"/>
          <w:numId w:val="2"/>
        </w:numPr>
        <w:tabs>
          <w:tab w:val="clear" w:pos="340"/>
          <w:tab w:val="num" w:pos="450"/>
          <w:tab w:val="left" w:pos="709"/>
        </w:tabs>
        <w:spacing w:after="120"/>
        <w:ind w:left="448" w:hanging="357"/>
        <w:rPr>
          <w:rFonts w:ascii="Calibri" w:hAnsi="Calibri"/>
          <w:sz w:val="21"/>
          <w:szCs w:val="21"/>
        </w:rPr>
      </w:pPr>
      <w:r w:rsidRPr="00ED4468">
        <w:rPr>
          <w:rFonts w:ascii="Calibri" w:hAnsi="Calibri"/>
          <w:sz w:val="21"/>
          <w:szCs w:val="21"/>
          <w:lang w:eastAsia="ja-JP"/>
        </w:rPr>
        <w:t>P</w:t>
      </w:r>
      <w:r w:rsidR="003A7EB2" w:rsidRPr="00ED4468">
        <w:rPr>
          <w:rFonts w:ascii="Calibri" w:hAnsi="Calibri"/>
          <w:sz w:val="21"/>
          <w:szCs w:val="21"/>
        </w:rPr>
        <w:t xml:space="preserve">lan to contact and make appointment with </w:t>
      </w:r>
      <w:r w:rsidRPr="00ED4468">
        <w:rPr>
          <w:rFonts w:ascii="Calibri" w:hAnsi="Calibri"/>
          <w:sz w:val="21"/>
          <w:szCs w:val="21"/>
        </w:rPr>
        <w:t>management units</w:t>
      </w:r>
      <w:r w:rsidRPr="00ED4468">
        <w:rPr>
          <w:rFonts w:ascii="Calibri" w:hAnsi="Calibri"/>
          <w:sz w:val="21"/>
          <w:szCs w:val="21"/>
          <w:lang w:eastAsia="ja-JP"/>
        </w:rPr>
        <w:t>/companies/authorities</w:t>
      </w:r>
      <w:r w:rsidR="003A7EB2" w:rsidRPr="00ED4468">
        <w:rPr>
          <w:rFonts w:ascii="Calibri" w:hAnsi="Calibri"/>
          <w:sz w:val="21"/>
          <w:szCs w:val="21"/>
        </w:rPr>
        <w:t xml:space="preserve"> one by one</w:t>
      </w:r>
      <w:r w:rsidR="00B87D74" w:rsidRPr="00ED4468">
        <w:rPr>
          <w:rFonts w:ascii="Calibri" w:hAnsi="Calibri"/>
          <w:sz w:val="21"/>
          <w:szCs w:val="21"/>
        </w:rPr>
        <w:t xml:space="preserve">: </w:t>
      </w:r>
      <w:r w:rsidR="003A7EB2" w:rsidRPr="00ED4468">
        <w:rPr>
          <w:rFonts w:ascii="Calibri" w:hAnsi="Calibri"/>
          <w:sz w:val="21"/>
          <w:szCs w:val="21"/>
        </w:rPr>
        <w:t>To prioritize contacting managing units of utilities that is difficult to relocate such as: high</w:t>
      </w:r>
      <w:r w:rsidRPr="00ED4468">
        <w:rPr>
          <w:rFonts w:ascii="Calibri" w:hAnsi="Calibri"/>
          <w:sz w:val="21"/>
          <w:szCs w:val="21"/>
          <w:lang w:eastAsia="ja-JP"/>
        </w:rPr>
        <w:t xml:space="preserve"> voltage</w:t>
      </w:r>
      <w:r w:rsidR="003A7EB2" w:rsidRPr="00ED4468">
        <w:rPr>
          <w:rFonts w:ascii="Calibri" w:hAnsi="Calibri"/>
          <w:sz w:val="21"/>
          <w:szCs w:val="21"/>
        </w:rPr>
        <w:t xml:space="preserve"> power network</w:t>
      </w:r>
      <w:r w:rsidR="00B87D74" w:rsidRPr="00ED4468">
        <w:rPr>
          <w:rFonts w:ascii="Calibri" w:hAnsi="Calibri"/>
          <w:sz w:val="21"/>
          <w:szCs w:val="21"/>
        </w:rPr>
        <w:t xml:space="preserve">, </w:t>
      </w:r>
      <w:r w:rsidR="003A7EB2" w:rsidRPr="00ED4468">
        <w:rPr>
          <w:rFonts w:ascii="Calibri" w:hAnsi="Calibri"/>
          <w:sz w:val="21"/>
          <w:szCs w:val="21"/>
        </w:rPr>
        <w:t xml:space="preserve">military utilities </w:t>
      </w:r>
      <w:r w:rsidR="00B87D74" w:rsidRPr="00ED4468">
        <w:rPr>
          <w:rFonts w:ascii="Calibri" w:hAnsi="Calibri"/>
          <w:sz w:val="21"/>
          <w:szCs w:val="21"/>
        </w:rPr>
        <w:t>(</w:t>
      </w:r>
      <w:r w:rsidR="003A7EB2" w:rsidRPr="00ED4468">
        <w:rPr>
          <w:rFonts w:ascii="Calibri" w:hAnsi="Calibri"/>
          <w:sz w:val="21"/>
          <w:szCs w:val="21"/>
        </w:rPr>
        <w:t>if any</w:t>
      </w:r>
      <w:r w:rsidR="00B87D74" w:rsidRPr="00ED4468">
        <w:rPr>
          <w:rFonts w:ascii="Calibri" w:hAnsi="Calibri"/>
          <w:sz w:val="21"/>
          <w:szCs w:val="21"/>
        </w:rPr>
        <w:t xml:space="preserve">), </w:t>
      </w:r>
      <w:r w:rsidR="003A7EB2" w:rsidRPr="00ED4468">
        <w:rPr>
          <w:rFonts w:ascii="Calibri" w:hAnsi="Calibri"/>
          <w:sz w:val="21"/>
          <w:szCs w:val="21"/>
        </w:rPr>
        <w:t xml:space="preserve">TV cable, water </w:t>
      </w:r>
      <w:r w:rsidRPr="00ED4468">
        <w:rPr>
          <w:rFonts w:ascii="Calibri" w:hAnsi="Calibri"/>
          <w:sz w:val="21"/>
          <w:szCs w:val="21"/>
          <w:lang w:eastAsia="ja-JP"/>
        </w:rPr>
        <w:t>supply transmission</w:t>
      </w:r>
      <w:r w:rsidR="003A7EB2" w:rsidRPr="00ED4468">
        <w:rPr>
          <w:rFonts w:ascii="Calibri" w:hAnsi="Calibri"/>
          <w:sz w:val="21"/>
          <w:szCs w:val="21"/>
        </w:rPr>
        <w:t xml:space="preserve">, etc. </w:t>
      </w:r>
    </w:p>
    <w:p w:rsidR="00FD545B" w:rsidRPr="00ED4468" w:rsidRDefault="00FD545B" w:rsidP="00FD545B">
      <w:pPr>
        <w:rPr>
          <w:rFonts w:ascii="Calibri" w:hAnsi="Calibri"/>
          <w:sz w:val="21"/>
          <w:szCs w:val="21"/>
        </w:rPr>
      </w:pPr>
    </w:p>
    <w:p w:rsidR="009F6CA5" w:rsidRPr="00ED4468" w:rsidRDefault="00DF5E13" w:rsidP="00ED4468">
      <w:pPr>
        <w:pStyle w:val="Heading2"/>
      </w:pPr>
      <w:bookmarkStart w:id="83" w:name="_Toc329441354"/>
      <w:bookmarkStart w:id="84" w:name="_Toc334804413"/>
      <w:bookmarkStart w:id="85" w:name="_Toc425334331"/>
      <w:r w:rsidRPr="00ED4468">
        <w:lastRenderedPageBreak/>
        <w:t>4</w:t>
      </w:r>
      <w:r w:rsidR="009F6CA5" w:rsidRPr="00ED4468">
        <w:t>.</w:t>
      </w:r>
      <w:r w:rsidR="004C7397" w:rsidRPr="00ED4468">
        <w:rPr>
          <w:rFonts w:hint="eastAsia"/>
        </w:rPr>
        <w:t>3</w:t>
      </w:r>
      <w:r w:rsidR="00EA3D1B" w:rsidRPr="00ED4468">
        <w:t xml:space="preserve"> </w:t>
      </w:r>
      <w:bookmarkEnd w:id="83"/>
      <w:bookmarkEnd w:id="84"/>
      <w:r w:rsidR="00015373" w:rsidRPr="00ED4468">
        <w:rPr>
          <w:rFonts w:hint="eastAsia"/>
        </w:rPr>
        <w:t>Collection of Information</w:t>
      </w:r>
      <w:bookmarkEnd w:id="85"/>
    </w:p>
    <w:p w:rsidR="009F6CA5" w:rsidRPr="00ED4468" w:rsidRDefault="009F6CA5" w:rsidP="00015373">
      <w:pPr>
        <w:tabs>
          <w:tab w:val="left" w:pos="709"/>
        </w:tabs>
        <w:spacing w:before="20" w:after="40" w:line="300" w:lineRule="auto"/>
        <w:rPr>
          <w:rFonts w:ascii="Calibri" w:hAnsi="Calibri"/>
          <w:sz w:val="21"/>
          <w:szCs w:val="21"/>
          <w:lang w:eastAsia="ja-JP"/>
        </w:rPr>
      </w:pPr>
      <w:r w:rsidRPr="00ED4468">
        <w:rPr>
          <w:rStyle w:val="hps"/>
          <w:rFonts w:ascii="Calibri" w:hAnsi="Calibri"/>
          <w:sz w:val="21"/>
          <w:szCs w:val="21"/>
        </w:rPr>
        <w:t>a)</w:t>
      </w:r>
      <w:r w:rsidR="00B87D74" w:rsidRPr="00ED4468">
        <w:rPr>
          <w:rStyle w:val="hps"/>
          <w:rFonts w:ascii="Calibri" w:hAnsi="Calibri"/>
          <w:sz w:val="21"/>
          <w:szCs w:val="21"/>
        </w:rPr>
        <w:t xml:space="preserve"> </w:t>
      </w:r>
      <w:r w:rsidR="00015373" w:rsidRPr="00ED4468">
        <w:rPr>
          <w:rStyle w:val="hps"/>
          <w:rFonts w:ascii="Calibri" w:hAnsi="Calibri"/>
          <w:sz w:val="21"/>
          <w:szCs w:val="21"/>
          <w:lang w:eastAsia="ja-JP"/>
        </w:rPr>
        <w:t>Issue letter</w:t>
      </w:r>
    </w:p>
    <w:p w:rsidR="009F6CA5" w:rsidRPr="00ED4468" w:rsidRDefault="00015373" w:rsidP="00FD545B">
      <w:pPr>
        <w:numPr>
          <w:ilvl w:val="0"/>
          <w:numId w:val="2"/>
        </w:numPr>
        <w:tabs>
          <w:tab w:val="clear" w:pos="340"/>
          <w:tab w:val="num" w:pos="450"/>
          <w:tab w:val="left" w:pos="709"/>
        </w:tabs>
        <w:spacing w:after="120"/>
        <w:ind w:left="448" w:hanging="357"/>
        <w:rPr>
          <w:rFonts w:ascii="Calibri" w:hAnsi="Calibri"/>
          <w:sz w:val="21"/>
          <w:szCs w:val="21"/>
        </w:rPr>
      </w:pPr>
      <w:r w:rsidRPr="00ED4468">
        <w:rPr>
          <w:rFonts w:ascii="Calibri" w:hAnsi="Calibri"/>
          <w:sz w:val="21"/>
          <w:szCs w:val="21"/>
          <w:lang w:eastAsia="ja-JP"/>
        </w:rPr>
        <w:t>Issue o</w:t>
      </w:r>
      <w:r w:rsidR="009F6CA5" w:rsidRPr="00ED4468">
        <w:rPr>
          <w:rFonts w:ascii="Calibri" w:hAnsi="Calibri"/>
          <w:sz w:val="21"/>
          <w:szCs w:val="21"/>
        </w:rPr>
        <w:t>fficial letters to management units/ organizations</w:t>
      </w:r>
      <w:r w:rsidRPr="00ED4468">
        <w:rPr>
          <w:rFonts w:ascii="Calibri" w:hAnsi="Calibri"/>
          <w:sz w:val="21"/>
          <w:szCs w:val="21"/>
        </w:rPr>
        <w:t xml:space="preserve"> (Signing by Consultant/ PMUTL)</w:t>
      </w:r>
      <w:r w:rsidRPr="00ED4468">
        <w:rPr>
          <w:rFonts w:ascii="Calibri" w:hAnsi="Calibri"/>
          <w:sz w:val="21"/>
          <w:szCs w:val="21"/>
          <w:lang w:eastAsia="ja-JP"/>
        </w:rPr>
        <w:t xml:space="preserve"> requesting to provide information of existing utilities with topographic survey drawing.</w:t>
      </w:r>
    </w:p>
    <w:p w:rsidR="009F6CA5" w:rsidRPr="00ED4468" w:rsidRDefault="009F6CA5" w:rsidP="00404F5E">
      <w:pPr>
        <w:tabs>
          <w:tab w:val="left" w:pos="709"/>
        </w:tabs>
        <w:spacing w:before="20" w:after="40" w:line="300" w:lineRule="auto"/>
        <w:rPr>
          <w:rStyle w:val="hps"/>
          <w:rFonts w:ascii="Calibri" w:hAnsi="Calibri"/>
          <w:sz w:val="21"/>
          <w:szCs w:val="21"/>
        </w:rPr>
      </w:pPr>
      <w:r w:rsidRPr="00ED4468">
        <w:rPr>
          <w:rStyle w:val="hps"/>
          <w:rFonts w:ascii="Calibri" w:hAnsi="Calibri"/>
          <w:sz w:val="21"/>
          <w:szCs w:val="21"/>
        </w:rPr>
        <w:t>b)</w:t>
      </w:r>
      <w:r w:rsidR="00B87D74" w:rsidRPr="00ED4468">
        <w:rPr>
          <w:rStyle w:val="hps"/>
          <w:rFonts w:ascii="Calibri" w:hAnsi="Calibri"/>
          <w:sz w:val="21"/>
          <w:szCs w:val="21"/>
        </w:rPr>
        <w:t xml:space="preserve"> </w:t>
      </w:r>
      <w:r w:rsidRPr="00ED4468">
        <w:rPr>
          <w:rStyle w:val="hps"/>
          <w:rFonts w:ascii="Calibri" w:hAnsi="Calibri"/>
          <w:sz w:val="21"/>
          <w:szCs w:val="21"/>
        </w:rPr>
        <w:t xml:space="preserve">Collection </w:t>
      </w:r>
      <w:r w:rsidR="00243088" w:rsidRPr="00ED4468">
        <w:rPr>
          <w:rStyle w:val="hps"/>
          <w:rFonts w:ascii="Calibri" w:hAnsi="Calibri"/>
          <w:sz w:val="21"/>
          <w:szCs w:val="21"/>
          <w:lang w:eastAsia="ja-JP"/>
        </w:rPr>
        <w:t>D</w:t>
      </w:r>
      <w:r w:rsidRPr="00ED4468">
        <w:rPr>
          <w:rStyle w:val="hps"/>
          <w:rFonts w:ascii="Calibri" w:hAnsi="Calibri"/>
          <w:sz w:val="21"/>
          <w:szCs w:val="21"/>
        </w:rPr>
        <w:t>ata of Public Utilities:</w:t>
      </w:r>
    </w:p>
    <w:p w:rsidR="00B87D74" w:rsidRPr="00ED4468" w:rsidRDefault="00DF0ACC" w:rsidP="00FD545B">
      <w:pPr>
        <w:numPr>
          <w:ilvl w:val="0"/>
          <w:numId w:val="2"/>
        </w:numPr>
        <w:tabs>
          <w:tab w:val="clear" w:pos="340"/>
          <w:tab w:val="num" w:pos="450"/>
          <w:tab w:val="left" w:pos="709"/>
        </w:tabs>
        <w:spacing w:after="120"/>
        <w:ind w:left="448" w:hanging="357"/>
        <w:rPr>
          <w:rFonts w:ascii="Calibri" w:hAnsi="Calibri"/>
          <w:sz w:val="21"/>
          <w:szCs w:val="21"/>
        </w:rPr>
      </w:pPr>
      <w:r w:rsidRPr="00ED4468">
        <w:rPr>
          <w:rFonts w:ascii="Calibri" w:hAnsi="Calibri"/>
          <w:sz w:val="21"/>
          <w:szCs w:val="21"/>
        </w:rPr>
        <w:t xml:space="preserve">To update data </w:t>
      </w:r>
      <w:r w:rsidR="00243088" w:rsidRPr="00ED4468">
        <w:rPr>
          <w:rFonts w:ascii="Calibri" w:hAnsi="Calibri"/>
          <w:sz w:val="21"/>
          <w:szCs w:val="21"/>
          <w:lang w:eastAsia="ja-JP"/>
        </w:rPr>
        <w:t>of</w:t>
      </w:r>
      <w:r w:rsidRPr="00ED4468">
        <w:rPr>
          <w:rFonts w:ascii="Calibri" w:hAnsi="Calibri"/>
          <w:sz w:val="21"/>
          <w:szCs w:val="21"/>
        </w:rPr>
        <w:t xml:space="preserve"> the existing utilities on the </w:t>
      </w:r>
      <w:proofErr w:type="spellStart"/>
      <w:r w:rsidRPr="00ED4468">
        <w:rPr>
          <w:rFonts w:ascii="Calibri" w:hAnsi="Calibri"/>
          <w:sz w:val="21"/>
          <w:szCs w:val="21"/>
        </w:rPr>
        <w:t>planimetric</w:t>
      </w:r>
      <w:proofErr w:type="spellEnd"/>
      <w:r w:rsidRPr="00ED4468">
        <w:rPr>
          <w:rFonts w:ascii="Calibri" w:hAnsi="Calibri"/>
          <w:sz w:val="21"/>
          <w:szCs w:val="21"/>
        </w:rPr>
        <w:t xml:space="preserve"> drawings of the Project scaled </w:t>
      </w:r>
      <w:r w:rsidR="00B87D74" w:rsidRPr="00ED4468">
        <w:rPr>
          <w:rFonts w:ascii="Calibri" w:hAnsi="Calibri"/>
          <w:sz w:val="21"/>
          <w:szCs w:val="21"/>
        </w:rPr>
        <w:t xml:space="preserve">1/500 </w:t>
      </w:r>
      <w:r w:rsidRPr="00ED4468">
        <w:rPr>
          <w:rFonts w:ascii="Calibri" w:hAnsi="Calibri"/>
          <w:sz w:val="21"/>
          <w:szCs w:val="21"/>
        </w:rPr>
        <w:t>associated with writte</w:t>
      </w:r>
      <w:r w:rsidR="00243088" w:rsidRPr="00ED4468">
        <w:rPr>
          <w:rFonts w:ascii="Calibri" w:hAnsi="Calibri"/>
          <w:sz w:val="21"/>
          <w:szCs w:val="21"/>
        </w:rPr>
        <w:t>n certification of the data</w:t>
      </w:r>
      <w:r w:rsidR="00243088" w:rsidRPr="00ED4468">
        <w:rPr>
          <w:rFonts w:ascii="Calibri" w:hAnsi="Calibri"/>
          <w:sz w:val="21"/>
          <w:szCs w:val="21"/>
          <w:lang w:eastAsia="ja-JP"/>
        </w:rPr>
        <w:t xml:space="preserve"> for accuracy</w:t>
      </w:r>
      <w:r w:rsidR="00B87D74" w:rsidRPr="00ED4468">
        <w:rPr>
          <w:rFonts w:ascii="Calibri" w:hAnsi="Calibri"/>
          <w:sz w:val="21"/>
          <w:szCs w:val="21"/>
        </w:rPr>
        <w:t>.</w:t>
      </w:r>
    </w:p>
    <w:p w:rsidR="00243088" w:rsidRPr="00ED4468" w:rsidRDefault="00243088" w:rsidP="00FD545B">
      <w:pPr>
        <w:rPr>
          <w:rFonts w:ascii="Calibri" w:hAnsi="Calibri"/>
          <w:sz w:val="21"/>
          <w:szCs w:val="21"/>
          <w:lang w:eastAsia="ja-JP"/>
        </w:rPr>
      </w:pPr>
    </w:p>
    <w:p w:rsidR="009F6CA5" w:rsidRPr="00ED4468" w:rsidRDefault="00404F5E" w:rsidP="00ED4468">
      <w:pPr>
        <w:pStyle w:val="Heading2"/>
      </w:pPr>
      <w:bookmarkStart w:id="86" w:name="OLE_LINK1"/>
      <w:bookmarkStart w:id="87" w:name="OLE_LINK2"/>
      <w:bookmarkStart w:id="88" w:name="_Toc329441355"/>
      <w:bookmarkStart w:id="89" w:name="_Toc334804414"/>
      <w:bookmarkStart w:id="90" w:name="_Toc425334332"/>
      <w:r w:rsidRPr="00ED4468">
        <w:t>4.</w:t>
      </w:r>
      <w:r w:rsidR="004C7397" w:rsidRPr="00ED4468">
        <w:rPr>
          <w:rFonts w:hint="eastAsia"/>
        </w:rPr>
        <w:t>4</w:t>
      </w:r>
      <w:r w:rsidR="00EA3D1B" w:rsidRPr="00ED4468">
        <w:t xml:space="preserve"> </w:t>
      </w:r>
      <w:bookmarkEnd w:id="86"/>
      <w:bookmarkEnd w:id="87"/>
      <w:bookmarkEnd w:id="88"/>
      <w:bookmarkEnd w:id="89"/>
      <w:r w:rsidR="00243088" w:rsidRPr="00ED4468">
        <w:rPr>
          <w:rFonts w:hint="eastAsia"/>
        </w:rPr>
        <w:t>Site Survey/Check site condition</w:t>
      </w:r>
      <w:bookmarkEnd w:id="90"/>
    </w:p>
    <w:p w:rsidR="00243088" w:rsidRPr="00ED4468" w:rsidRDefault="00243088" w:rsidP="00404F5E">
      <w:pPr>
        <w:tabs>
          <w:tab w:val="left" w:pos="709"/>
        </w:tabs>
        <w:spacing w:before="20" w:after="40" w:line="300" w:lineRule="auto"/>
        <w:rPr>
          <w:rStyle w:val="hps"/>
          <w:rFonts w:ascii="Calibri" w:hAnsi="Calibri"/>
          <w:sz w:val="21"/>
          <w:szCs w:val="21"/>
          <w:lang w:eastAsia="ja-JP"/>
        </w:rPr>
      </w:pPr>
      <w:r w:rsidRPr="00ED4468">
        <w:rPr>
          <w:rStyle w:val="hps"/>
          <w:rFonts w:ascii="Calibri" w:hAnsi="Calibri"/>
          <w:sz w:val="21"/>
          <w:szCs w:val="21"/>
          <w:lang w:eastAsia="ja-JP"/>
        </w:rPr>
        <w:t xml:space="preserve">Survey team will carry out site survey </w:t>
      </w:r>
      <w:proofErr w:type="spellStart"/>
      <w:r w:rsidRPr="00ED4468">
        <w:rPr>
          <w:rStyle w:val="hps"/>
          <w:rFonts w:ascii="Calibri" w:hAnsi="Calibri"/>
          <w:sz w:val="21"/>
          <w:szCs w:val="21"/>
          <w:lang w:eastAsia="ja-JP"/>
        </w:rPr>
        <w:t>besed</w:t>
      </w:r>
      <w:proofErr w:type="spellEnd"/>
      <w:r w:rsidRPr="00ED4468">
        <w:rPr>
          <w:rStyle w:val="hps"/>
          <w:rFonts w:ascii="Calibri" w:hAnsi="Calibri"/>
          <w:sz w:val="21"/>
          <w:szCs w:val="21"/>
          <w:lang w:eastAsia="ja-JP"/>
        </w:rPr>
        <w:t xml:space="preserve"> on collected information or without information on site. For confirmation of topographic survey result in FS stage, initial site survey will be carried out by the team to point out the location of existing facilities on the topo drawing. </w:t>
      </w:r>
    </w:p>
    <w:p w:rsidR="003F1452" w:rsidRPr="00ED4468" w:rsidRDefault="00243088" w:rsidP="00404F5E">
      <w:pPr>
        <w:tabs>
          <w:tab w:val="left" w:pos="709"/>
        </w:tabs>
        <w:spacing w:before="20" w:after="40" w:line="300" w:lineRule="auto"/>
        <w:rPr>
          <w:rStyle w:val="hps"/>
          <w:rFonts w:ascii="Calibri" w:hAnsi="Calibri"/>
          <w:sz w:val="21"/>
          <w:szCs w:val="21"/>
          <w:lang w:eastAsia="ja-JP"/>
        </w:rPr>
      </w:pPr>
      <w:r w:rsidRPr="00ED4468">
        <w:rPr>
          <w:rStyle w:val="hps"/>
          <w:rFonts w:ascii="Calibri" w:hAnsi="Calibri"/>
          <w:sz w:val="21"/>
          <w:szCs w:val="21"/>
          <w:lang w:eastAsia="ja-JP"/>
        </w:rPr>
        <w:t>Upon the receiving of data on exiting</w:t>
      </w:r>
      <w:r w:rsidR="003F1452" w:rsidRPr="00ED4468">
        <w:rPr>
          <w:rStyle w:val="hps"/>
          <w:rFonts w:ascii="Calibri" w:hAnsi="Calibri"/>
          <w:sz w:val="21"/>
          <w:szCs w:val="21"/>
          <w:lang w:eastAsia="ja-JP"/>
        </w:rPr>
        <w:t xml:space="preserve"> utilities by management units, check survey will be carried out by the team to increase accuracy of survey. In case of discrepancy, </w:t>
      </w:r>
      <w:r w:rsidR="004C7397" w:rsidRPr="00ED4468">
        <w:rPr>
          <w:rStyle w:val="hps"/>
          <w:rFonts w:ascii="Calibri" w:hAnsi="Calibri"/>
          <w:sz w:val="21"/>
          <w:szCs w:val="21"/>
          <w:lang w:eastAsia="ja-JP"/>
        </w:rPr>
        <w:t>joint site visit will be arranged</w:t>
      </w:r>
      <w:r w:rsidR="00833274" w:rsidRPr="00ED4468">
        <w:rPr>
          <w:rStyle w:val="hps"/>
          <w:rFonts w:ascii="Calibri" w:hAnsi="Calibri"/>
          <w:sz w:val="21"/>
          <w:szCs w:val="21"/>
          <w:lang w:eastAsia="ja-JP"/>
        </w:rPr>
        <w:t xml:space="preserve"> with management units</w:t>
      </w:r>
      <w:r w:rsidR="004C7397" w:rsidRPr="00ED4468">
        <w:rPr>
          <w:rStyle w:val="hps"/>
          <w:rFonts w:ascii="Calibri" w:hAnsi="Calibri"/>
          <w:sz w:val="21"/>
          <w:szCs w:val="21"/>
          <w:lang w:eastAsia="ja-JP"/>
        </w:rPr>
        <w:t>.</w:t>
      </w:r>
    </w:p>
    <w:p w:rsidR="00B87D74" w:rsidRPr="00ED4468" w:rsidRDefault="003F1452" w:rsidP="00404F5E">
      <w:pPr>
        <w:tabs>
          <w:tab w:val="left" w:pos="709"/>
        </w:tabs>
        <w:spacing w:before="20" w:after="40" w:line="300" w:lineRule="auto"/>
        <w:rPr>
          <w:rStyle w:val="hps"/>
          <w:rFonts w:ascii="Calibri" w:hAnsi="Calibri"/>
          <w:sz w:val="21"/>
          <w:szCs w:val="21"/>
          <w:lang w:eastAsia="ja-JP"/>
        </w:rPr>
      </w:pPr>
      <w:r w:rsidRPr="00ED4468">
        <w:rPr>
          <w:rStyle w:val="hps"/>
          <w:rFonts w:ascii="Calibri" w:hAnsi="Calibri"/>
          <w:sz w:val="21"/>
          <w:szCs w:val="21"/>
          <w:lang w:eastAsia="ja-JP"/>
        </w:rPr>
        <w:t>In case no data provided by management units, the team will mention in the report the situation.</w:t>
      </w:r>
    </w:p>
    <w:p w:rsidR="00FD545B" w:rsidRPr="00ED4468" w:rsidRDefault="00FD545B" w:rsidP="00FD545B">
      <w:pPr>
        <w:rPr>
          <w:rFonts w:ascii="Calibri" w:hAnsi="Calibri"/>
          <w:sz w:val="21"/>
          <w:szCs w:val="21"/>
        </w:rPr>
      </w:pPr>
    </w:p>
    <w:p w:rsidR="00DF5E13" w:rsidRPr="00ED4468" w:rsidRDefault="00404F5E" w:rsidP="00ED4468">
      <w:pPr>
        <w:pStyle w:val="Heading2"/>
      </w:pPr>
      <w:bookmarkStart w:id="91" w:name="_Toc334804416"/>
      <w:bookmarkStart w:id="92" w:name="_Toc425334333"/>
      <w:r w:rsidRPr="00ED4468">
        <w:t>4.4</w:t>
      </w:r>
      <w:r w:rsidR="00EA3D1B" w:rsidRPr="00ED4468">
        <w:t xml:space="preserve"> </w:t>
      </w:r>
      <w:bookmarkEnd w:id="91"/>
      <w:r w:rsidR="004C7397" w:rsidRPr="00ED4468">
        <w:rPr>
          <w:rFonts w:hint="eastAsia"/>
        </w:rPr>
        <w:t>Reporting</w:t>
      </w:r>
      <w:bookmarkEnd w:id="92"/>
    </w:p>
    <w:p w:rsidR="00FD545B" w:rsidRPr="00ED4468" w:rsidRDefault="004C7397" w:rsidP="00FD545B">
      <w:pPr>
        <w:rPr>
          <w:rFonts w:ascii="Calibri" w:hAnsi="Calibri"/>
          <w:sz w:val="21"/>
          <w:szCs w:val="21"/>
          <w:lang w:eastAsia="ja-JP"/>
        </w:rPr>
      </w:pPr>
      <w:r w:rsidRPr="00ED4468">
        <w:rPr>
          <w:rFonts w:ascii="Calibri" w:hAnsi="Calibri"/>
          <w:sz w:val="21"/>
          <w:szCs w:val="21"/>
          <w:lang w:eastAsia="ja-JP"/>
        </w:rPr>
        <w:t>Report shall be prepared as mentioned in Section 5 below.</w:t>
      </w:r>
    </w:p>
    <w:p w:rsidR="004C7397" w:rsidRPr="00ED4468" w:rsidRDefault="004C7397" w:rsidP="00FD545B">
      <w:pPr>
        <w:rPr>
          <w:rFonts w:ascii="Calibri" w:hAnsi="Calibri"/>
          <w:sz w:val="21"/>
          <w:szCs w:val="21"/>
          <w:lang w:eastAsia="ja-JP"/>
        </w:rPr>
      </w:pPr>
    </w:p>
    <w:p w:rsidR="00DF5E13" w:rsidRPr="00ED4468" w:rsidRDefault="00404F5E" w:rsidP="00ED4468">
      <w:pPr>
        <w:pStyle w:val="Heading2"/>
      </w:pPr>
      <w:bookmarkStart w:id="93" w:name="_Toc334804417"/>
      <w:bookmarkStart w:id="94" w:name="_Toc425334334"/>
      <w:r w:rsidRPr="00ED4468">
        <w:t>4.5</w:t>
      </w:r>
      <w:r w:rsidR="00EA3D1B" w:rsidRPr="00ED4468">
        <w:t xml:space="preserve"> </w:t>
      </w:r>
      <w:r w:rsidR="00DF5E13" w:rsidRPr="00ED4468">
        <w:t>Other Requirements</w:t>
      </w:r>
      <w:bookmarkEnd w:id="93"/>
      <w:bookmarkEnd w:id="94"/>
    </w:p>
    <w:p w:rsidR="00DF5E13" w:rsidRPr="00ED4468" w:rsidRDefault="00DF5E13" w:rsidP="00404F5E">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t xml:space="preserve">Sub-consultant </w:t>
      </w:r>
      <w:r w:rsidR="003D1F03" w:rsidRPr="00ED4468">
        <w:rPr>
          <w:rFonts w:ascii="Calibri" w:hAnsi="Calibri" w:cs="Times New Roman"/>
          <w:color w:val="auto"/>
          <w:sz w:val="21"/>
          <w:szCs w:val="21"/>
        </w:rPr>
        <w:t xml:space="preserve">will take responsibilities of safety, access to the site, reinstatement of any damage of exiting utilities/properties caused by the survey. </w:t>
      </w:r>
    </w:p>
    <w:p w:rsidR="00DF5E13" w:rsidRPr="00ED4468" w:rsidRDefault="00DF5E13" w:rsidP="00FD545B">
      <w:pPr>
        <w:rPr>
          <w:rFonts w:ascii="Calibri" w:hAnsi="Calibri"/>
          <w:sz w:val="21"/>
          <w:szCs w:val="21"/>
        </w:rPr>
      </w:pPr>
      <w:bookmarkStart w:id="95" w:name="_Toc301129046"/>
      <w:bookmarkStart w:id="96" w:name="_Toc334804415"/>
    </w:p>
    <w:p w:rsidR="009F6CA5" w:rsidRPr="00ED4468" w:rsidRDefault="00DF5E13" w:rsidP="00ED4468">
      <w:pPr>
        <w:pStyle w:val="Heading1"/>
      </w:pPr>
      <w:bookmarkStart w:id="97" w:name="_Toc425334335"/>
      <w:r w:rsidRPr="00ED4468">
        <w:t>5</w:t>
      </w:r>
      <w:r w:rsidR="009F6CA5" w:rsidRPr="00ED4468">
        <w:t>.</w:t>
      </w:r>
      <w:bookmarkEnd w:id="95"/>
      <w:bookmarkEnd w:id="96"/>
      <w:r w:rsidR="00404F5E" w:rsidRPr="00ED4468">
        <w:t xml:space="preserve"> </w:t>
      </w:r>
      <w:r w:rsidR="00ED4468">
        <w:t xml:space="preserve">Document to be </w:t>
      </w:r>
      <w:proofErr w:type="gramStart"/>
      <w:r w:rsidR="00ED4468">
        <w:t>Submitted</w:t>
      </w:r>
      <w:bookmarkEnd w:id="97"/>
      <w:proofErr w:type="gramEnd"/>
    </w:p>
    <w:p w:rsidR="009F6CA5" w:rsidRPr="00ED4468" w:rsidRDefault="009F6CA5" w:rsidP="00404F5E">
      <w:pPr>
        <w:pStyle w:val="maintext"/>
        <w:tabs>
          <w:tab w:val="left" w:pos="1276"/>
        </w:tabs>
        <w:spacing w:afterLines="50"/>
        <w:ind w:leftChars="0" w:left="0"/>
        <w:rPr>
          <w:rFonts w:ascii="Calibri" w:hAnsi="Calibri"/>
          <w:color w:val="auto"/>
          <w:sz w:val="21"/>
          <w:szCs w:val="21"/>
        </w:rPr>
      </w:pPr>
      <w:r w:rsidRPr="00ED4468">
        <w:rPr>
          <w:rFonts w:ascii="Calibri" w:hAnsi="Calibri"/>
          <w:color w:val="auto"/>
          <w:sz w:val="21"/>
          <w:szCs w:val="21"/>
        </w:rPr>
        <w:t>The final products to be submitted are listed below (hard copy and soft data).</w:t>
      </w:r>
    </w:p>
    <w:p w:rsidR="00517B23" w:rsidRPr="00ED4468" w:rsidRDefault="00517B23" w:rsidP="003D1F03">
      <w:pPr>
        <w:pStyle w:val="ListParagraph"/>
        <w:numPr>
          <w:ilvl w:val="0"/>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rPr>
        <w:t>Survey Report</w:t>
      </w:r>
    </w:p>
    <w:p w:rsidR="00517B23" w:rsidRPr="00ED4468" w:rsidRDefault="009F6CA5" w:rsidP="003D1F03">
      <w:pPr>
        <w:pStyle w:val="ListParagraph"/>
        <w:numPr>
          <w:ilvl w:val="0"/>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rPr>
        <w:t>Drawings</w:t>
      </w:r>
    </w:p>
    <w:p w:rsidR="009F6CA5" w:rsidRPr="00ED4468" w:rsidRDefault="00517B23" w:rsidP="00517B23">
      <w:pPr>
        <w:tabs>
          <w:tab w:val="left" w:pos="851"/>
        </w:tabs>
        <w:spacing w:before="60" w:after="60" w:line="288" w:lineRule="auto"/>
        <w:ind w:leftChars="100" w:left="180"/>
        <w:rPr>
          <w:rFonts w:ascii="Calibri" w:hAnsi="Calibri"/>
          <w:sz w:val="21"/>
          <w:szCs w:val="21"/>
          <w:lang w:eastAsia="ja-JP"/>
        </w:rPr>
      </w:pPr>
      <w:r w:rsidRPr="00ED4468">
        <w:rPr>
          <w:rFonts w:ascii="Calibri" w:hAnsi="Calibri"/>
          <w:sz w:val="21"/>
          <w:szCs w:val="21"/>
          <w:lang w:eastAsia="ja-JP"/>
        </w:rPr>
        <w:t>Drawings shall present</w:t>
      </w:r>
      <w:r w:rsidR="009F6CA5" w:rsidRPr="00ED4468">
        <w:rPr>
          <w:rFonts w:ascii="Calibri" w:hAnsi="Calibri"/>
          <w:sz w:val="21"/>
          <w:szCs w:val="21"/>
        </w:rPr>
        <w:t xml:space="preserve"> all public utilities </w:t>
      </w:r>
      <w:r w:rsidRPr="00ED4468">
        <w:rPr>
          <w:rFonts w:ascii="Calibri" w:hAnsi="Calibri"/>
          <w:sz w:val="21"/>
          <w:szCs w:val="21"/>
          <w:lang w:eastAsia="ja-JP"/>
        </w:rPr>
        <w:t>on topographic map with the scale of</w:t>
      </w:r>
      <w:r w:rsidR="009F6CA5" w:rsidRPr="00ED4468">
        <w:rPr>
          <w:rFonts w:ascii="Calibri" w:hAnsi="Calibri"/>
          <w:sz w:val="21"/>
          <w:szCs w:val="21"/>
        </w:rPr>
        <w:t xml:space="preserve"> 1/500</w:t>
      </w:r>
      <w:r w:rsidR="003D1F03" w:rsidRPr="00ED4468">
        <w:rPr>
          <w:rFonts w:ascii="Calibri" w:hAnsi="Calibri"/>
          <w:sz w:val="21"/>
          <w:szCs w:val="21"/>
          <w:lang w:eastAsia="ja-JP"/>
        </w:rPr>
        <w:t xml:space="preserve"> including following information. </w:t>
      </w:r>
      <w:r w:rsidRPr="00ED4468">
        <w:rPr>
          <w:rFonts w:ascii="Calibri" w:hAnsi="Calibri"/>
          <w:sz w:val="21"/>
          <w:szCs w:val="21"/>
        </w:rPr>
        <w:t>Drawings will be produced in A3 size.</w:t>
      </w:r>
      <w:r w:rsidRPr="00ED4468">
        <w:rPr>
          <w:rFonts w:ascii="Calibri" w:hAnsi="Calibri"/>
          <w:sz w:val="21"/>
          <w:szCs w:val="21"/>
          <w:lang w:eastAsia="ja-JP"/>
        </w:rPr>
        <w:t xml:space="preserve"> </w:t>
      </w:r>
      <w:r w:rsidR="00F47391" w:rsidRPr="00ED4468">
        <w:rPr>
          <w:rFonts w:ascii="Calibri" w:hAnsi="Calibri"/>
          <w:sz w:val="21"/>
          <w:szCs w:val="21"/>
          <w:lang w:eastAsia="ja-JP"/>
        </w:rPr>
        <w:t>Detailed information may be s</w:t>
      </w:r>
      <w:r w:rsidR="003D1F03" w:rsidRPr="00ED4468">
        <w:rPr>
          <w:rFonts w:ascii="Calibri" w:hAnsi="Calibri"/>
          <w:sz w:val="21"/>
          <w:szCs w:val="21"/>
          <w:lang w:eastAsia="ja-JP"/>
        </w:rPr>
        <w:t>ubmitted by a separate</w:t>
      </w:r>
      <w:r w:rsidR="007614D2" w:rsidRPr="00ED4468">
        <w:rPr>
          <w:rFonts w:ascii="Calibri" w:hAnsi="Calibri"/>
          <w:sz w:val="21"/>
          <w:szCs w:val="21"/>
          <w:lang w:eastAsia="ja-JP"/>
        </w:rPr>
        <w:t>d</w:t>
      </w:r>
      <w:r w:rsidR="003D1F03" w:rsidRPr="00ED4468">
        <w:rPr>
          <w:rFonts w:ascii="Calibri" w:hAnsi="Calibri"/>
          <w:sz w:val="21"/>
          <w:szCs w:val="21"/>
          <w:lang w:eastAsia="ja-JP"/>
        </w:rPr>
        <w:t xml:space="preserve"> list:</w:t>
      </w:r>
    </w:p>
    <w:p w:rsidR="003D1F03" w:rsidRPr="00ED4468" w:rsidRDefault="003D1F03" w:rsidP="003D1F03">
      <w:pPr>
        <w:pStyle w:val="ListParagraph"/>
        <w:numPr>
          <w:ilvl w:val="1"/>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lang w:eastAsia="ja-JP"/>
        </w:rPr>
        <w:t>Name and type of facility</w:t>
      </w:r>
    </w:p>
    <w:p w:rsidR="003D1F03" w:rsidRPr="00ED4468" w:rsidRDefault="003D1F03" w:rsidP="003D1F03">
      <w:pPr>
        <w:pStyle w:val="ListParagraph"/>
        <w:numPr>
          <w:ilvl w:val="1"/>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lang w:eastAsia="ja-JP"/>
        </w:rPr>
        <w:t>Location with coordinates/stations</w:t>
      </w:r>
    </w:p>
    <w:p w:rsidR="003D1F03" w:rsidRPr="00ED4468" w:rsidRDefault="003D1F03" w:rsidP="003D1F03">
      <w:pPr>
        <w:pStyle w:val="ListParagraph"/>
        <w:numPr>
          <w:ilvl w:val="1"/>
          <w:numId w:val="19"/>
        </w:numPr>
        <w:tabs>
          <w:tab w:val="left" w:pos="851"/>
        </w:tabs>
        <w:spacing w:before="60" w:after="60" w:line="288" w:lineRule="auto"/>
        <w:rPr>
          <w:rFonts w:ascii="Calibri" w:hAnsi="Calibri"/>
          <w:sz w:val="21"/>
          <w:szCs w:val="21"/>
          <w:lang w:eastAsia="ja-JP"/>
        </w:rPr>
      </w:pPr>
      <w:proofErr w:type="spellStart"/>
      <w:r w:rsidRPr="00ED4468">
        <w:rPr>
          <w:rFonts w:ascii="Calibri" w:hAnsi="Calibri"/>
          <w:sz w:val="21"/>
          <w:szCs w:val="21"/>
          <w:lang w:eastAsia="ja-JP"/>
        </w:rPr>
        <w:t>Dimention</w:t>
      </w:r>
      <w:proofErr w:type="spellEnd"/>
      <w:r w:rsidRPr="00ED4468">
        <w:rPr>
          <w:rFonts w:ascii="Calibri" w:hAnsi="Calibri"/>
          <w:sz w:val="21"/>
          <w:szCs w:val="21"/>
          <w:lang w:eastAsia="ja-JP"/>
        </w:rPr>
        <w:t>: diameter of pipes, size of manhole, structures/facilities</w:t>
      </w:r>
    </w:p>
    <w:p w:rsidR="003D1F03" w:rsidRPr="00ED4468" w:rsidRDefault="003D1F03" w:rsidP="003D1F03">
      <w:pPr>
        <w:pStyle w:val="ListParagraph"/>
        <w:numPr>
          <w:ilvl w:val="1"/>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lang w:eastAsia="ja-JP"/>
        </w:rPr>
        <w:t>Elevations: height and depth</w:t>
      </w:r>
    </w:p>
    <w:p w:rsidR="003D1F03" w:rsidRPr="00ED4468" w:rsidRDefault="003D1F03" w:rsidP="003D1F03">
      <w:pPr>
        <w:pStyle w:val="ListParagraph"/>
        <w:numPr>
          <w:ilvl w:val="1"/>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lang w:eastAsia="ja-JP"/>
        </w:rPr>
        <w:t>Major design capacity</w:t>
      </w:r>
    </w:p>
    <w:p w:rsidR="003D1F03" w:rsidRPr="00ED4468" w:rsidRDefault="003D1F03" w:rsidP="003D1F03">
      <w:pPr>
        <w:pStyle w:val="ListParagraph"/>
        <w:numPr>
          <w:ilvl w:val="1"/>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lang w:eastAsia="ja-JP"/>
        </w:rPr>
        <w:t>Objectives</w:t>
      </w:r>
    </w:p>
    <w:p w:rsidR="003D1F03" w:rsidRPr="00ED4468" w:rsidRDefault="003D1F03" w:rsidP="003D1F03">
      <w:pPr>
        <w:pStyle w:val="ListParagraph"/>
        <w:numPr>
          <w:ilvl w:val="1"/>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lang w:eastAsia="ja-JP"/>
        </w:rPr>
        <w:t>Current Status,</w:t>
      </w:r>
    </w:p>
    <w:p w:rsidR="009F6CA5" w:rsidRPr="00ED4468" w:rsidRDefault="003D1F03" w:rsidP="00404F5E">
      <w:pPr>
        <w:pStyle w:val="ListParagraph"/>
        <w:numPr>
          <w:ilvl w:val="1"/>
          <w:numId w:val="19"/>
        </w:numPr>
        <w:tabs>
          <w:tab w:val="left" w:pos="851"/>
        </w:tabs>
        <w:spacing w:before="60" w:after="60" w:line="288" w:lineRule="auto"/>
        <w:rPr>
          <w:rFonts w:ascii="Calibri" w:hAnsi="Calibri"/>
          <w:sz w:val="21"/>
          <w:szCs w:val="21"/>
          <w:lang w:eastAsia="ja-JP"/>
        </w:rPr>
      </w:pPr>
      <w:r w:rsidRPr="00ED4468">
        <w:rPr>
          <w:rFonts w:ascii="Calibri" w:hAnsi="Calibri"/>
          <w:sz w:val="21"/>
          <w:szCs w:val="21"/>
          <w:lang w:eastAsia="ja-JP"/>
        </w:rPr>
        <w:t>Other if any</w:t>
      </w:r>
    </w:p>
    <w:p w:rsidR="009F6CA5" w:rsidRPr="00ED4468" w:rsidRDefault="009F6CA5" w:rsidP="00404F5E">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t xml:space="preserve">For </w:t>
      </w:r>
      <w:proofErr w:type="spellStart"/>
      <w:r w:rsidRPr="00ED4468">
        <w:rPr>
          <w:rFonts w:ascii="Calibri" w:hAnsi="Calibri" w:cs="Times New Roman"/>
          <w:color w:val="auto"/>
          <w:sz w:val="21"/>
          <w:szCs w:val="21"/>
        </w:rPr>
        <w:t>Planimetric</w:t>
      </w:r>
      <w:proofErr w:type="spellEnd"/>
      <w:r w:rsidRPr="00ED4468">
        <w:rPr>
          <w:rFonts w:ascii="Calibri" w:hAnsi="Calibri" w:cs="Times New Roman"/>
          <w:color w:val="auto"/>
          <w:sz w:val="21"/>
          <w:szCs w:val="21"/>
        </w:rPr>
        <w:t xml:space="preserve"> drawings, the band of detail shall be oriented to suit the general alignm</w:t>
      </w:r>
      <w:r w:rsidR="006D387B" w:rsidRPr="00ED4468">
        <w:rPr>
          <w:rFonts w:ascii="Calibri" w:hAnsi="Calibri" w:cs="Times New Roman"/>
          <w:color w:val="auto"/>
          <w:sz w:val="21"/>
          <w:szCs w:val="21"/>
        </w:rPr>
        <w:t xml:space="preserve">ent of the proposed alignment. </w:t>
      </w:r>
      <w:r w:rsidRPr="00ED4468">
        <w:rPr>
          <w:rFonts w:ascii="Calibri" w:hAnsi="Calibri" w:cs="Times New Roman"/>
          <w:color w:val="auto"/>
          <w:sz w:val="21"/>
          <w:szCs w:val="21"/>
        </w:rPr>
        <w:t>A North Point correctly oriented and coordinate grid sha</w:t>
      </w:r>
      <w:r w:rsidR="006D387B" w:rsidRPr="00ED4468">
        <w:rPr>
          <w:rFonts w:ascii="Calibri" w:hAnsi="Calibri" w:cs="Times New Roman"/>
          <w:color w:val="auto"/>
          <w:sz w:val="21"/>
          <w:szCs w:val="21"/>
        </w:rPr>
        <w:t xml:space="preserve">ll be included on every sheet. </w:t>
      </w:r>
      <w:r w:rsidRPr="00ED4468">
        <w:rPr>
          <w:rFonts w:ascii="Calibri" w:hAnsi="Calibri" w:cs="Times New Roman"/>
          <w:color w:val="auto"/>
          <w:sz w:val="21"/>
          <w:szCs w:val="21"/>
        </w:rPr>
        <w:t>The overlap of adjacent drawings shall give a minimum overlap of 40mm of detailed common to each drawing.  The Match Lines shall be included on each drawing.  The coordinates and heights of all the monuments, markers and bench marks s</w:t>
      </w:r>
      <w:r w:rsidR="006D387B" w:rsidRPr="00ED4468">
        <w:rPr>
          <w:rFonts w:ascii="Calibri" w:hAnsi="Calibri" w:cs="Times New Roman"/>
          <w:color w:val="auto"/>
          <w:sz w:val="21"/>
          <w:szCs w:val="21"/>
        </w:rPr>
        <w:t xml:space="preserve">hall be shown on the drawings. </w:t>
      </w:r>
      <w:r w:rsidRPr="00ED4468">
        <w:rPr>
          <w:rFonts w:ascii="Calibri" w:hAnsi="Calibri" w:cs="Times New Roman"/>
          <w:color w:val="auto"/>
          <w:sz w:val="21"/>
          <w:szCs w:val="21"/>
        </w:rPr>
        <w:t>Names and annotations shall be horizontally aligned except for names relating to linear features which shall be aligned parallel with those features.</w:t>
      </w:r>
    </w:p>
    <w:p w:rsidR="009F6CA5" w:rsidRPr="00ED4468" w:rsidRDefault="009F6CA5" w:rsidP="00404F5E">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lastRenderedPageBreak/>
        <w:t>The approved final drawings shall be retained by the Sub-consultant for a period of one (1) year from the issue of the corresponding survey report, during which time they shall be made available to the Consultant on request and copies supplied to the Consultant when instructed.</w:t>
      </w:r>
    </w:p>
    <w:p w:rsidR="009F6CA5" w:rsidRPr="00ED4468" w:rsidRDefault="009F6CA5" w:rsidP="00404F5E">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t>Soft data</w:t>
      </w:r>
      <w:r w:rsidR="00517B23" w:rsidRPr="00ED4468">
        <w:rPr>
          <w:rFonts w:ascii="Calibri" w:hAnsi="Calibri" w:cs="Times New Roman"/>
          <w:color w:val="auto"/>
          <w:sz w:val="21"/>
          <w:szCs w:val="21"/>
        </w:rPr>
        <w:t xml:space="preserve"> of the drawings </w:t>
      </w:r>
      <w:r w:rsidRPr="00ED4468">
        <w:rPr>
          <w:rFonts w:ascii="Calibri" w:hAnsi="Calibri" w:cs="Times New Roman"/>
          <w:color w:val="auto"/>
          <w:sz w:val="21"/>
          <w:szCs w:val="21"/>
        </w:rPr>
        <w:t xml:space="preserve">shall be produced in AutoCAD </w:t>
      </w:r>
      <w:proofErr w:type="spellStart"/>
      <w:r w:rsidRPr="00ED4468">
        <w:rPr>
          <w:rFonts w:ascii="Calibri" w:hAnsi="Calibri" w:cs="Times New Roman"/>
          <w:color w:val="auto"/>
          <w:sz w:val="21"/>
          <w:szCs w:val="21"/>
        </w:rPr>
        <w:t>dwg</w:t>
      </w:r>
      <w:proofErr w:type="spellEnd"/>
      <w:r w:rsidRPr="00ED4468">
        <w:rPr>
          <w:rFonts w:ascii="Calibri" w:hAnsi="Calibri" w:cs="Times New Roman"/>
          <w:color w:val="auto"/>
          <w:sz w:val="21"/>
          <w:szCs w:val="21"/>
        </w:rPr>
        <w:t xml:space="preserve"> format.</w:t>
      </w:r>
      <w:r w:rsidR="00517B23" w:rsidRPr="00ED4468">
        <w:rPr>
          <w:rFonts w:ascii="Calibri" w:hAnsi="Calibri" w:cs="Times New Roman"/>
          <w:color w:val="auto"/>
          <w:sz w:val="21"/>
          <w:szCs w:val="21"/>
        </w:rPr>
        <w:t xml:space="preserve"> </w:t>
      </w:r>
      <w:r w:rsidRPr="00ED4468">
        <w:rPr>
          <w:rFonts w:ascii="Calibri" w:hAnsi="Calibri" w:cs="Times New Roman"/>
          <w:color w:val="auto"/>
          <w:sz w:val="21"/>
          <w:szCs w:val="21"/>
        </w:rPr>
        <w:t>The names, colors, and contents of layers created in CAD files shall be further instructed</w:t>
      </w:r>
    </w:p>
    <w:p w:rsidR="009F6CA5" w:rsidRPr="00ED4468" w:rsidRDefault="009F6CA5" w:rsidP="00404F5E">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t>Survey results shall include calculation results, observation sheets, photographs, etc. The forms and data sheets used in the Survey results shall be approved by the Consultant prior to the preparation.</w:t>
      </w:r>
    </w:p>
    <w:p w:rsidR="009F6CA5" w:rsidRPr="00ED4468" w:rsidRDefault="009F6CA5" w:rsidP="00404F5E">
      <w:pPr>
        <w:pStyle w:val="maintext"/>
        <w:tabs>
          <w:tab w:val="left" w:pos="1276"/>
        </w:tabs>
        <w:spacing w:afterLines="50"/>
        <w:ind w:leftChars="0" w:left="0"/>
        <w:rPr>
          <w:rFonts w:ascii="Calibri" w:hAnsi="Calibri" w:cs="Times New Roman"/>
          <w:color w:val="auto"/>
          <w:sz w:val="21"/>
          <w:szCs w:val="21"/>
        </w:rPr>
      </w:pPr>
      <w:r w:rsidRPr="00ED4468">
        <w:rPr>
          <w:rFonts w:ascii="Calibri" w:hAnsi="Calibri" w:cs="Times New Roman"/>
          <w:color w:val="auto"/>
          <w:sz w:val="21"/>
          <w:szCs w:val="21"/>
        </w:rPr>
        <w:t xml:space="preserve">Survey report shall describe the survey method adopted, used equipment, work schedule, difficulties encountered and its solutions, etc. </w:t>
      </w:r>
    </w:p>
    <w:p w:rsidR="00DF5E13" w:rsidRDefault="00404F5E" w:rsidP="00ED4468">
      <w:pPr>
        <w:pStyle w:val="Heading1"/>
      </w:pPr>
      <w:bookmarkStart w:id="98" w:name="_Toc425334336"/>
      <w:r w:rsidRPr="00ED4468">
        <w:t>6.</w:t>
      </w:r>
      <w:r w:rsidR="00EA3D1B" w:rsidRPr="00ED4468">
        <w:t xml:space="preserve"> </w:t>
      </w:r>
      <w:r w:rsidR="00ED4468">
        <w:t xml:space="preserve">Work </w:t>
      </w:r>
      <w:proofErr w:type="spellStart"/>
      <w:r w:rsidR="00ED4468">
        <w:t>Quanties</w:t>
      </w:r>
      <w:bookmarkEnd w:id="98"/>
      <w:proofErr w:type="spellEnd"/>
      <w:r w:rsidR="00ED4468">
        <w:t xml:space="preserve"> </w:t>
      </w:r>
    </w:p>
    <w:p w:rsidR="00ED4468" w:rsidRPr="00ED4468" w:rsidRDefault="00ED4468" w:rsidP="00ED4468">
      <w:pPr>
        <w:rPr>
          <w:lang w:val="en-GB"/>
        </w:rPr>
      </w:pPr>
    </w:p>
    <w:tbl>
      <w:tblPr>
        <w:tblW w:w="6120" w:type="dxa"/>
        <w:tblInd w:w="1278" w:type="dxa"/>
        <w:tblLook w:val="04A0" w:firstRow="1" w:lastRow="0" w:firstColumn="1" w:lastColumn="0" w:noHBand="0" w:noVBand="1"/>
      </w:tblPr>
      <w:tblGrid>
        <w:gridCol w:w="660"/>
        <w:gridCol w:w="3220"/>
        <w:gridCol w:w="742"/>
        <w:gridCol w:w="1498"/>
      </w:tblGrid>
      <w:tr w:rsidR="003B5508" w:rsidRPr="001B2702" w:rsidTr="00FD545B">
        <w:trPr>
          <w:trHeight w:val="20"/>
        </w:trPr>
        <w:tc>
          <w:tcPr>
            <w:tcW w:w="6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NO.</w:t>
            </w:r>
          </w:p>
        </w:tc>
        <w:tc>
          <w:tcPr>
            <w:tcW w:w="3220" w:type="dxa"/>
            <w:tcBorders>
              <w:top w:val="single" w:sz="8" w:space="0" w:color="auto"/>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ITEM</w:t>
            </w:r>
          </w:p>
        </w:tc>
        <w:tc>
          <w:tcPr>
            <w:tcW w:w="742" w:type="dxa"/>
            <w:tcBorders>
              <w:top w:val="single" w:sz="8" w:space="0" w:color="auto"/>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UNIT</w:t>
            </w:r>
          </w:p>
        </w:tc>
        <w:tc>
          <w:tcPr>
            <w:tcW w:w="1498" w:type="dxa"/>
            <w:tcBorders>
              <w:top w:val="single" w:sz="8" w:space="0" w:color="auto"/>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QUANTITY</w:t>
            </w:r>
          </w:p>
        </w:tc>
      </w:tr>
      <w:tr w:rsidR="003B5508" w:rsidRPr="001B2702" w:rsidTr="00FD545B">
        <w:trPr>
          <w:trHeight w:val="20"/>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rsidR="003B5508" w:rsidRPr="001B2702" w:rsidRDefault="003B5508" w:rsidP="00221CB3">
            <w:pPr>
              <w:jc w:val="center"/>
              <w:rPr>
                <w:rFonts w:ascii="Calibri" w:hAnsi="Calibri"/>
              </w:rPr>
            </w:pPr>
            <w:r w:rsidRPr="001B2702">
              <w:rPr>
                <w:rFonts w:ascii="Calibri" w:hAnsi="Calibri"/>
              </w:rPr>
              <w:t>1</w:t>
            </w:r>
          </w:p>
        </w:tc>
        <w:tc>
          <w:tcPr>
            <w:tcW w:w="3220" w:type="dxa"/>
            <w:tcBorders>
              <w:top w:val="nil"/>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Public Utility Survey</w:t>
            </w:r>
          </w:p>
        </w:tc>
        <w:tc>
          <w:tcPr>
            <w:tcW w:w="742" w:type="dxa"/>
            <w:tcBorders>
              <w:top w:val="nil"/>
              <w:left w:val="nil"/>
              <w:bottom w:val="single" w:sz="4" w:space="0" w:color="auto"/>
              <w:right w:val="single" w:sz="4" w:space="0" w:color="auto"/>
            </w:tcBorders>
            <w:shd w:val="clear" w:color="auto" w:fill="auto"/>
            <w:noWrap/>
            <w:vAlign w:val="center"/>
            <w:hideMark/>
          </w:tcPr>
          <w:p w:rsidR="003B5508" w:rsidRPr="001B2702" w:rsidRDefault="00517B23" w:rsidP="00221CB3">
            <w:pPr>
              <w:rPr>
                <w:rFonts w:ascii="Calibri" w:hAnsi="Calibri"/>
                <w:lang w:eastAsia="ja-JP"/>
              </w:rPr>
            </w:pPr>
            <w:r w:rsidRPr="001B2702">
              <w:rPr>
                <w:rFonts w:ascii="Calibri" w:hAnsi="Calibri"/>
                <w:lang w:eastAsia="ja-JP"/>
              </w:rPr>
              <w:t>LS</w:t>
            </w:r>
          </w:p>
        </w:tc>
        <w:tc>
          <w:tcPr>
            <w:tcW w:w="1498" w:type="dxa"/>
            <w:tcBorders>
              <w:top w:val="nil"/>
              <w:left w:val="nil"/>
              <w:bottom w:val="single" w:sz="4" w:space="0" w:color="auto"/>
              <w:right w:val="single" w:sz="4" w:space="0" w:color="auto"/>
            </w:tcBorders>
            <w:shd w:val="clear" w:color="auto" w:fill="auto"/>
            <w:noWrap/>
            <w:vAlign w:val="center"/>
            <w:hideMark/>
          </w:tcPr>
          <w:p w:rsidR="003B5508" w:rsidRPr="001B2702" w:rsidRDefault="00517B23" w:rsidP="00221CB3">
            <w:pPr>
              <w:jc w:val="center"/>
              <w:rPr>
                <w:rFonts w:ascii="Calibri" w:hAnsi="Calibri"/>
                <w:lang w:eastAsia="ja-JP"/>
              </w:rPr>
            </w:pPr>
            <w:r w:rsidRPr="001B2702">
              <w:rPr>
                <w:rFonts w:ascii="Calibri" w:hAnsi="Calibri"/>
                <w:lang w:eastAsia="ja-JP"/>
              </w:rPr>
              <w:t>1</w:t>
            </w:r>
            <w:r w:rsidRPr="001B2702">
              <w:rPr>
                <w:rFonts w:ascii="Calibri" w:hAnsi="Calibri"/>
                <w:vertAlign w:val="superscript"/>
                <w:lang w:eastAsia="ja-JP"/>
              </w:rPr>
              <w:t>*1</w:t>
            </w:r>
          </w:p>
        </w:tc>
      </w:tr>
      <w:tr w:rsidR="003B5508" w:rsidRPr="001B2702" w:rsidTr="00FD545B">
        <w:trPr>
          <w:trHeight w:val="20"/>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rsidR="003B5508" w:rsidRPr="001B2702" w:rsidRDefault="003B5508" w:rsidP="00221CB3">
            <w:pPr>
              <w:jc w:val="center"/>
              <w:rPr>
                <w:rFonts w:ascii="Calibri" w:hAnsi="Calibri"/>
              </w:rPr>
            </w:pPr>
            <w:r w:rsidRPr="001B2702">
              <w:rPr>
                <w:rFonts w:ascii="Calibri" w:hAnsi="Calibri"/>
              </w:rPr>
              <w:t>2</w:t>
            </w:r>
          </w:p>
        </w:tc>
        <w:tc>
          <w:tcPr>
            <w:tcW w:w="3220" w:type="dxa"/>
            <w:tcBorders>
              <w:top w:val="nil"/>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Mobilization and Transportation</w:t>
            </w:r>
          </w:p>
        </w:tc>
        <w:tc>
          <w:tcPr>
            <w:tcW w:w="742" w:type="dxa"/>
            <w:tcBorders>
              <w:top w:val="nil"/>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LS</w:t>
            </w:r>
          </w:p>
        </w:tc>
        <w:tc>
          <w:tcPr>
            <w:tcW w:w="1498" w:type="dxa"/>
            <w:tcBorders>
              <w:top w:val="nil"/>
              <w:left w:val="nil"/>
              <w:bottom w:val="single" w:sz="4" w:space="0" w:color="auto"/>
              <w:right w:val="single" w:sz="4" w:space="0" w:color="auto"/>
            </w:tcBorders>
            <w:shd w:val="clear" w:color="auto" w:fill="auto"/>
            <w:noWrap/>
            <w:vAlign w:val="center"/>
            <w:hideMark/>
          </w:tcPr>
          <w:p w:rsidR="003B5508" w:rsidRPr="001B2702" w:rsidRDefault="003B5508" w:rsidP="00221CB3">
            <w:pPr>
              <w:jc w:val="center"/>
              <w:rPr>
                <w:rFonts w:ascii="Calibri" w:hAnsi="Calibri"/>
              </w:rPr>
            </w:pPr>
            <w:r w:rsidRPr="001B2702">
              <w:rPr>
                <w:rFonts w:ascii="Calibri" w:hAnsi="Calibri"/>
              </w:rPr>
              <w:t>1</w:t>
            </w:r>
          </w:p>
        </w:tc>
      </w:tr>
      <w:tr w:rsidR="003B5508" w:rsidRPr="001B2702" w:rsidTr="00FD545B">
        <w:trPr>
          <w:trHeight w:val="20"/>
        </w:trPr>
        <w:tc>
          <w:tcPr>
            <w:tcW w:w="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B5508" w:rsidRPr="001B2702" w:rsidRDefault="003B5508" w:rsidP="00221CB3">
            <w:pPr>
              <w:jc w:val="center"/>
              <w:rPr>
                <w:rFonts w:ascii="Calibri" w:hAnsi="Calibri"/>
              </w:rPr>
            </w:pPr>
            <w:r w:rsidRPr="001B2702">
              <w:rPr>
                <w:rFonts w:ascii="Calibri" w:hAnsi="Calibri"/>
              </w:rPr>
              <w:t>3</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Reporting</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rsidR="003B5508" w:rsidRPr="001B2702" w:rsidRDefault="003B5508" w:rsidP="00221CB3">
            <w:pPr>
              <w:rPr>
                <w:rFonts w:ascii="Calibri" w:hAnsi="Calibri"/>
              </w:rPr>
            </w:pPr>
            <w:r w:rsidRPr="001B2702">
              <w:rPr>
                <w:rFonts w:ascii="Calibri" w:hAnsi="Calibri"/>
              </w:rPr>
              <w:t>LS</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3B5508" w:rsidRPr="001B2702" w:rsidRDefault="003B5508" w:rsidP="00221CB3">
            <w:pPr>
              <w:jc w:val="center"/>
              <w:rPr>
                <w:rFonts w:ascii="Calibri" w:hAnsi="Calibri"/>
              </w:rPr>
            </w:pPr>
            <w:r w:rsidRPr="001B2702">
              <w:rPr>
                <w:rFonts w:ascii="Calibri" w:hAnsi="Calibri"/>
              </w:rPr>
              <w:t>1</w:t>
            </w:r>
          </w:p>
        </w:tc>
      </w:tr>
    </w:tbl>
    <w:p w:rsidR="003F3D2B" w:rsidRPr="00ED4468" w:rsidRDefault="00517B23" w:rsidP="00517B23">
      <w:pPr>
        <w:ind w:leftChars="500" w:left="900"/>
        <w:rPr>
          <w:rFonts w:ascii="Calibri" w:hAnsi="Calibri"/>
          <w:sz w:val="21"/>
          <w:szCs w:val="21"/>
          <w:lang w:val="en-GB" w:eastAsia="ja-JP"/>
        </w:rPr>
      </w:pPr>
      <w:r w:rsidRPr="00ED4468">
        <w:rPr>
          <w:rFonts w:ascii="Calibri" w:hAnsi="Calibri"/>
          <w:sz w:val="21"/>
          <w:szCs w:val="21"/>
          <w:vertAlign w:val="superscript"/>
          <w:lang w:val="en-GB" w:eastAsia="ja-JP"/>
        </w:rPr>
        <w:t>*1</w:t>
      </w:r>
      <w:r w:rsidRPr="00ED4468">
        <w:rPr>
          <w:rFonts w:ascii="Calibri" w:hAnsi="Calibri"/>
          <w:sz w:val="21"/>
          <w:szCs w:val="21"/>
          <w:lang w:val="en-GB" w:eastAsia="ja-JP"/>
        </w:rPr>
        <w:t xml:space="preserve">: equivalent to 40 man-day as mentioned in the </w:t>
      </w:r>
      <w:proofErr w:type="spellStart"/>
      <w:r w:rsidRPr="00ED4468">
        <w:rPr>
          <w:rFonts w:ascii="Calibri" w:hAnsi="Calibri"/>
          <w:sz w:val="21"/>
          <w:szCs w:val="21"/>
          <w:lang w:val="en-GB" w:eastAsia="ja-JP"/>
        </w:rPr>
        <w:t>contaract</w:t>
      </w:r>
      <w:proofErr w:type="spellEnd"/>
      <w:r w:rsidRPr="00ED4468">
        <w:rPr>
          <w:rFonts w:ascii="Calibri" w:hAnsi="Calibri"/>
          <w:sz w:val="21"/>
          <w:szCs w:val="21"/>
          <w:lang w:val="en-GB" w:eastAsia="ja-JP"/>
        </w:rPr>
        <w:t xml:space="preserve"> document of the Project.</w:t>
      </w:r>
    </w:p>
    <w:p w:rsidR="009930B2" w:rsidRPr="00ED4468" w:rsidRDefault="009930B2" w:rsidP="00517B23">
      <w:pPr>
        <w:ind w:leftChars="500" w:left="900"/>
        <w:rPr>
          <w:rFonts w:ascii="Calibri" w:hAnsi="Calibri"/>
          <w:sz w:val="21"/>
          <w:szCs w:val="21"/>
          <w:lang w:val="en-GB" w:eastAsia="ja-JP"/>
        </w:rPr>
      </w:pPr>
    </w:p>
    <w:p w:rsidR="003F3D2B" w:rsidRPr="00ED4468" w:rsidRDefault="00404F5E" w:rsidP="00ED4468">
      <w:pPr>
        <w:pStyle w:val="Heading1"/>
      </w:pPr>
      <w:bookmarkStart w:id="99" w:name="_Toc425334337"/>
      <w:r w:rsidRPr="00ED4468">
        <w:t>7.</w:t>
      </w:r>
      <w:r w:rsidR="00EA3D1B" w:rsidRPr="00ED4468">
        <w:t xml:space="preserve"> </w:t>
      </w:r>
      <w:r w:rsidR="00ED4468">
        <w:t>Schedule</w:t>
      </w:r>
      <w:bookmarkEnd w:id="99"/>
    </w:p>
    <w:p w:rsidR="003F3D2B" w:rsidRPr="00ED4468" w:rsidRDefault="003F3D2B" w:rsidP="003F3D2B">
      <w:pPr>
        <w:pStyle w:val="maintext"/>
        <w:tabs>
          <w:tab w:val="left" w:pos="1276"/>
        </w:tabs>
        <w:spacing w:afterLines="50"/>
        <w:ind w:leftChars="250" w:left="450"/>
        <w:rPr>
          <w:rFonts w:ascii="Calibri" w:hAnsi="Calibri" w:cs="Times New Roman"/>
          <w:color w:val="auto"/>
          <w:sz w:val="21"/>
          <w:szCs w:val="21"/>
        </w:rPr>
      </w:pPr>
      <w:r w:rsidRPr="00ED4468">
        <w:rPr>
          <w:rFonts w:ascii="Calibri" w:hAnsi="Calibri" w:cs="Times New Roman"/>
          <w:color w:val="auto"/>
          <w:sz w:val="21"/>
          <w:szCs w:val="21"/>
        </w:rPr>
        <w:t xml:space="preserve">The Works shall be commenced immediately after signing of the Contract or the issuance of the Notice to Proceed by the Consultant. All the Work shall be completed not later than </w:t>
      </w:r>
      <w:r w:rsidR="00242891" w:rsidRPr="00ED4468">
        <w:rPr>
          <w:rFonts w:ascii="Calibri" w:hAnsi="Calibri" w:cs="Times New Roman"/>
          <w:color w:val="auto"/>
          <w:sz w:val="21"/>
          <w:szCs w:val="21"/>
        </w:rPr>
        <w:t>28</w:t>
      </w:r>
      <w:r w:rsidRPr="00ED4468">
        <w:rPr>
          <w:rFonts w:ascii="Calibri" w:hAnsi="Calibri" w:cs="Times New Roman"/>
          <w:color w:val="auto"/>
          <w:sz w:val="21"/>
          <w:szCs w:val="21"/>
        </w:rPr>
        <w:t xml:space="preserve"> August 2015. </w:t>
      </w:r>
    </w:p>
    <w:p w:rsidR="003F3D2B" w:rsidRPr="00ED4468" w:rsidRDefault="003F3D2B" w:rsidP="00FD545B">
      <w:pPr>
        <w:rPr>
          <w:rFonts w:ascii="Calibri" w:hAnsi="Calibri"/>
          <w:sz w:val="21"/>
          <w:szCs w:val="21"/>
        </w:rPr>
      </w:pPr>
    </w:p>
    <w:p w:rsidR="0082561C" w:rsidRPr="00ED4468" w:rsidRDefault="005A58E9" w:rsidP="00ED4468">
      <w:pPr>
        <w:pStyle w:val="Heading1"/>
      </w:pPr>
      <w:bookmarkStart w:id="100" w:name="_Toc425334338"/>
      <w:bookmarkEnd w:id="79"/>
      <w:r w:rsidRPr="00ED4468">
        <w:t>APPENDIX</w:t>
      </w:r>
      <w:bookmarkEnd w:id="100"/>
    </w:p>
    <w:p w:rsidR="001D4424" w:rsidRPr="00ED4468" w:rsidRDefault="005A58E9" w:rsidP="00842CFC">
      <w:pPr>
        <w:numPr>
          <w:ilvl w:val="0"/>
          <w:numId w:val="2"/>
        </w:numPr>
        <w:tabs>
          <w:tab w:val="left" w:pos="709"/>
        </w:tabs>
        <w:spacing w:before="20" w:after="40" w:line="300" w:lineRule="auto"/>
        <w:ind w:left="0" w:firstLine="0"/>
        <w:rPr>
          <w:rFonts w:ascii="Calibri" w:hAnsi="Calibri"/>
          <w:sz w:val="21"/>
          <w:szCs w:val="21"/>
          <w:lang w:val="en-GB"/>
        </w:rPr>
      </w:pPr>
      <w:r w:rsidRPr="00ED4468">
        <w:rPr>
          <w:rFonts w:ascii="Calibri" w:hAnsi="Calibri"/>
          <w:sz w:val="21"/>
          <w:szCs w:val="21"/>
          <w:lang w:val="en-GB"/>
        </w:rPr>
        <w:t xml:space="preserve">List of </w:t>
      </w:r>
      <w:r w:rsidR="003A7EB2" w:rsidRPr="00ED4468">
        <w:rPr>
          <w:rFonts w:ascii="Calibri" w:hAnsi="Calibri"/>
          <w:sz w:val="21"/>
          <w:szCs w:val="21"/>
          <w:lang w:val="en-GB"/>
        </w:rPr>
        <w:t>management units</w:t>
      </w:r>
      <w:r w:rsidRPr="00ED4468">
        <w:rPr>
          <w:rFonts w:ascii="Calibri" w:hAnsi="Calibri"/>
          <w:sz w:val="21"/>
          <w:szCs w:val="21"/>
          <w:lang w:val="en-GB"/>
        </w:rPr>
        <w:t xml:space="preserve"> and contact information</w:t>
      </w:r>
      <w:r w:rsidR="001D4424" w:rsidRPr="00ED4468">
        <w:rPr>
          <w:rFonts w:ascii="Calibri" w:hAnsi="Calibri"/>
          <w:sz w:val="21"/>
          <w:szCs w:val="21"/>
          <w:lang w:val="en-GB"/>
        </w:rPr>
        <w:t>.</w:t>
      </w:r>
    </w:p>
    <w:p w:rsidR="00404F5E" w:rsidRPr="00ED4468" w:rsidRDefault="005A58E9" w:rsidP="007C1DD3">
      <w:pPr>
        <w:numPr>
          <w:ilvl w:val="0"/>
          <w:numId w:val="2"/>
        </w:numPr>
        <w:tabs>
          <w:tab w:val="left" w:pos="709"/>
        </w:tabs>
        <w:spacing w:before="20" w:after="40" w:line="300" w:lineRule="auto"/>
        <w:ind w:left="0" w:firstLine="0"/>
        <w:rPr>
          <w:rFonts w:ascii="Calibri" w:hAnsi="Calibri"/>
          <w:sz w:val="21"/>
          <w:szCs w:val="21"/>
          <w:lang w:val="en-GB"/>
        </w:rPr>
      </w:pPr>
      <w:r w:rsidRPr="00ED4468">
        <w:rPr>
          <w:rFonts w:ascii="Calibri" w:hAnsi="Calibri"/>
          <w:sz w:val="21"/>
          <w:szCs w:val="21"/>
          <w:lang w:val="pt-BR"/>
        </w:rPr>
        <w:t xml:space="preserve">Survey schedule </w:t>
      </w:r>
      <w:r w:rsidR="00320286" w:rsidRPr="00ED4468">
        <w:rPr>
          <w:rFonts w:ascii="Calibri" w:hAnsi="Calibri"/>
          <w:sz w:val="21"/>
          <w:szCs w:val="21"/>
          <w:lang w:val="pt-BR"/>
        </w:rPr>
        <w:t>.</w:t>
      </w:r>
    </w:p>
    <w:p w:rsidR="00517B23" w:rsidRPr="00ED4468" w:rsidRDefault="00517B23">
      <w:pPr>
        <w:jc w:val="left"/>
        <w:rPr>
          <w:rFonts w:ascii="Calibri" w:hAnsi="Calibri"/>
          <w:sz w:val="21"/>
          <w:szCs w:val="21"/>
          <w:lang w:val="pt-BR"/>
        </w:rPr>
        <w:sectPr w:rsidR="00517B23" w:rsidRPr="00ED4468" w:rsidSect="0069605B">
          <w:footerReference w:type="default" r:id="rId12"/>
          <w:pgSz w:w="11909" w:h="16834" w:code="9"/>
          <w:pgMar w:top="1350" w:right="710" w:bottom="851" w:left="1474" w:header="567" w:footer="567" w:gutter="0"/>
          <w:cols w:space="720"/>
          <w:docGrid w:linePitch="354"/>
        </w:sectPr>
      </w:pPr>
    </w:p>
    <w:p w:rsidR="00FD545B" w:rsidRPr="00ED4468" w:rsidRDefault="00FD545B">
      <w:pPr>
        <w:jc w:val="left"/>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04F5E" w:rsidRPr="00ED4468" w:rsidRDefault="00404F5E" w:rsidP="007C1DD3">
      <w:pPr>
        <w:tabs>
          <w:tab w:val="left" w:pos="709"/>
        </w:tabs>
        <w:spacing w:before="20" w:after="40" w:line="300" w:lineRule="auto"/>
        <w:rPr>
          <w:rFonts w:ascii="Calibri" w:hAnsi="Calibri"/>
          <w:sz w:val="21"/>
          <w:szCs w:val="21"/>
          <w:lang w:val="pt-BR"/>
        </w:rPr>
      </w:pPr>
    </w:p>
    <w:p w:rsidR="004F4949" w:rsidRPr="00ED4468" w:rsidRDefault="004F4949" w:rsidP="007C1DD3">
      <w:pPr>
        <w:tabs>
          <w:tab w:val="left" w:pos="709"/>
        </w:tabs>
        <w:spacing w:before="20" w:after="40" w:line="300" w:lineRule="auto"/>
        <w:rPr>
          <w:rFonts w:ascii="Calibri" w:hAnsi="Calibri"/>
          <w:sz w:val="21"/>
          <w:szCs w:val="21"/>
          <w:lang w:val="pt-BR"/>
        </w:rPr>
      </w:pPr>
    </w:p>
    <w:p w:rsidR="007C1DD3" w:rsidRPr="00ED4468" w:rsidRDefault="007C1DD3" w:rsidP="007C1DD3">
      <w:pPr>
        <w:tabs>
          <w:tab w:val="left" w:pos="709"/>
        </w:tabs>
        <w:spacing w:before="20" w:after="40" w:line="300" w:lineRule="auto"/>
        <w:rPr>
          <w:rFonts w:ascii="Calibri" w:hAnsi="Calibri"/>
          <w:sz w:val="21"/>
          <w:szCs w:val="21"/>
          <w:lang w:val="pt-BR"/>
        </w:rPr>
      </w:pPr>
    </w:p>
    <w:p w:rsidR="007C1DD3" w:rsidRPr="00221CB3" w:rsidRDefault="005A58E9" w:rsidP="007C1DD3">
      <w:pPr>
        <w:tabs>
          <w:tab w:val="left" w:pos="709"/>
        </w:tabs>
        <w:spacing w:before="20" w:after="40" w:line="300" w:lineRule="auto"/>
        <w:jc w:val="center"/>
        <w:rPr>
          <w:rFonts w:ascii="Calibri" w:hAnsi="Calibri"/>
          <w:b/>
          <w:sz w:val="28"/>
          <w:szCs w:val="28"/>
          <w:lang w:val="pt-BR"/>
        </w:rPr>
      </w:pPr>
      <w:r w:rsidRPr="00221CB3">
        <w:rPr>
          <w:rFonts w:ascii="Calibri" w:hAnsi="Calibri"/>
          <w:b/>
          <w:sz w:val="28"/>
          <w:szCs w:val="28"/>
          <w:lang w:val="pt-BR"/>
        </w:rPr>
        <w:t>APPENDIX</w:t>
      </w:r>
    </w:p>
    <w:p w:rsidR="00C90B71" w:rsidRPr="00ED4468" w:rsidRDefault="00C90B71" w:rsidP="00C90B71">
      <w:pPr>
        <w:tabs>
          <w:tab w:val="left" w:pos="709"/>
        </w:tabs>
        <w:spacing w:before="20" w:after="40" w:line="300" w:lineRule="auto"/>
        <w:rPr>
          <w:rFonts w:ascii="Calibri" w:hAnsi="Calibri"/>
          <w:sz w:val="21"/>
          <w:szCs w:val="21"/>
          <w:lang w:val="pt-BR"/>
        </w:rPr>
      </w:pPr>
    </w:p>
    <w:p w:rsidR="00C90B71" w:rsidRPr="00ED4468" w:rsidRDefault="00C90B71" w:rsidP="00C90B71">
      <w:pPr>
        <w:tabs>
          <w:tab w:val="left" w:pos="709"/>
        </w:tabs>
        <w:spacing w:before="20" w:after="40" w:line="300" w:lineRule="auto"/>
        <w:rPr>
          <w:rFonts w:ascii="Calibri" w:hAnsi="Calibri"/>
          <w:sz w:val="21"/>
          <w:szCs w:val="21"/>
          <w:lang w:val="pt-BR"/>
        </w:rPr>
      </w:pPr>
    </w:p>
    <w:p w:rsidR="00C90B71" w:rsidRPr="00ED4468" w:rsidRDefault="00C90B71"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pPr>
    </w:p>
    <w:p w:rsidR="00842768" w:rsidRPr="00ED4468" w:rsidRDefault="00842768" w:rsidP="00C90B71">
      <w:pPr>
        <w:tabs>
          <w:tab w:val="left" w:pos="709"/>
        </w:tabs>
        <w:spacing w:before="20" w:after="40" w:line="300" w:lineRule="auto"/>
        <w:rPr>
          <w:rFonts w:ascii="Calibri" w:hAnsi="Calibri"/>
          <w:sz w:val="21"/>
          <w:szCs w:val="21"/>
          <w:lang w:val="pt-BR"/>
        </w:rPr>
        <w:sectPr w:rsidR="00842768" w:rsidRPr="00ED4468" w:rsidSect="00517B23">
          <w:footerReference w:type="default" r:id="rId13"/>
          <w:pgSz w:w="11909" w:h="16834" w:code="9"/>
          <w:pgMar w:top="1350" w:right="710" w:bottom="851" w:left="1474" w:header="567" w:footer="567" w:gutter="0"/>
          <w:pgNumType w:start="1"/>
          <w:cols w:space="720"/>
          <w:docGrid w:linePitch="354"/>
        </w:sectPr>
      </w:pPr>
    </w:p>
    <w:p w:rsidR="00842768" w:rsidRPr="00ED4468" w:rsidRDefault="00221CB3" w:rsidP="00221CB3">
      <w:pPr>
        <w:tabs>
          <w:tab w:val="left" w:pos="452"/>
          <w:tab w:val="left" w:pos="709"/>
          <w:tab w:val="center" w:pos="7567"/>
        </w:tabs>
        <w:spacing w:before="20" w:after="40" w:line="300" w:lineRule="auto"/>
        <w:jc w:val="left"/>
        <w:rPr>
          <w:rFonts w:ascii="Calibri" w:hAnsi="Calibri"/>
          <w:sz w:val="21"/>
          <w:szCs w:val="21"/>
          <w:lang w:val="pt-BR"/>
        </w:rPr>
      </w:pPr>
      <w:bookmarkStart w:id="101" w:name="_MON_1498377674"/>
      <w:bookmarkStart w:id="102" w:name="_MON_1498376842"/>
      <w:bookmarkStart w:id="103" w:name="_MON_1498376857"/>
      <w:bookmarkEnd w:id="101"/>
      <w:bookmarkEnd w:id="102"/>
      <w:bookmarkEnd w:id="103"/>
      <w:r>
        <w:rPr>
          <w:rFonts w:ascii="Calibri" w:hAnsi="Calibri"/>
          <w:sz w:val="21"/>
          <w:szCs w:val="21"/>
          <w:lang w:val="pt-BR"/>
        </w:rPr>
        <w:lastRenderedPageBreak/>
        <w:tab/>
      </w:r>
      <w:r>
        <w:rPr>
          <w:rFonts w:ascii="Calibri" w:hAnsi="Calibri"/>
          <w:sz w:val="21"/>
          <w:szCs w:val="21"/>
          <w:lang w:val="pt-BR"/>
        </w:rPr>
        <w:tab/>
      </w:r>
      <w:r>
        <w:rPr>
          <w:rFonts w:ascii="Calibri" w:hAnsi="Calibri"/>
          <w:sz w:val="21"/>
          <w:szCs w:val="21"/>
          <w:lang w:val="pt-BR"/>
        </w:rPr>
        <w:tab/>
      </w:r>
      <w:bookmarkStart w:id="104" w:name="_MON_1498376890"/>
      <w:bookmarkEnd w:id="104"/>
      <w:r w:rsidR="0096701E" w:rsidRPr="00ED4468">
        <w:rPr>
          <w:rFonts w:ascii="Calibri" w:hAnsi="Calibri"/>
          <w:sz w:val="21"/>
          <w:szCs w:val="21"/>
          <w:lang w:val="pt-BR"/>
        </w:rPr>
        <w:object w:dxaOrig="25575" w:dyaOrig="17325">
          <v:shape id="_x0000_i1025" type="#_x0000_t75" style="width:683.05pt;height:462.7pt" o:ole="">
            <v:imagedata r:id="rId14" o:title=""/>
          </v:shape>
          <o:OLEObject Type="Embed" ProgID="Excel.Sheet.8" ShapeID="_x0000_i1025" DrawAspect="Content" ObjectID="_1499089377" r:id="rId15"/>
        </w:object>
      </w:r>
    </w:p>
    <w:p w:rsidR="001D4424" w:rsidRPr="00ED4468" w:rsidRDefault="001D4424" w:rsidP="00C90B71">
      <w:pPr>
        <w:tabs>
          <w:tab w:val="left" w:pos="709"/>
        </w:tabs>
        <w:spacing w:before="20" w:after="40" w:line="300" w:lineRule="auto"/>
        <w:rPr>
          <w:rFonts w:ascii="Calibri" w:hAnsi="Calibri"/>
          <w:sz w:val="21"/>
          <w:szCs w:val="21"/>
          <w:lang w:val="pt-BR"/>
        </w:rPr>
        <w:sectPr w:rsidR="001D4424" w:rsidRPr="00ED4468" w:rsidSect="00842768">
          <w:headerReference w:type="default" r:id="rId16"/>
          <w:type w:val="continuous"/>
          <w:pgSz w:w="16834" w:h="11909" w:orient="landscape" w:code="9"/>
          <w:pgMar w:top="1469" w:right="850" w:bottom="706" w:left="850" w:header="562" w:footer="562" w:gutter="0"/>
          <w:pgNumType w:start="0"/>
          <w:cols w:space="720"/>
          <w:docGrid w:linePitch="354"/>
        </w:sectPr>
      </w:pPr>
    </w:p>
    <w:p w:rsidR="0004229F" w:rsidRPr="00ED4468" w:rsidRDefault="0004229F" w:rsidP="0004229F">
      <w:pPr>
        <w:tabs>
          <w:tab w:val="left" w:pos="709"/>
        </w:tabs>
        <w:spacing w:before="20" w:after="40" w:line="300" w:lineRule="auto"/>
        <w:jc w:val="center"/>
        <w:rPr>
          <w:rFonts w:ascii="Calibri" w:hAnsi="Calibri"/>
          <w:b/>
          <w:sz w:val="21"/>
          <w:szCs w:val="21"/>
          <w:lang w:val="pt-BR"/>
        </w:rPr>
      </w:pPr>
      <w:r w:rsidRPr="00ED4468">
        <w:rPr>
          <w:rFonts w:ascii="Calibri" w:hAnsi="Calibri"/>
          <w:b/>
          <w:sz w:val="21"/>
          <w:szCs w:val="21"/>
          <w:lang w:val="pt-BR"/>
        </w:rPr>
        <w:lastRenderedPageBreak/>
        <w:t xml:space="preserve">LIST OF MANAGEMENT COMPANIES AND TIME FOR COMPLETION OF SURVEY WORK FOR GROUND AND UNDERGROUND WORKS ON RINGROAD NO.3: </w:t>
      </w:r>
      <w:r w:rsidR="00517B23" w:rsidRPr="00ED4468">
        <w:rPr>
          <w:rFonts w:ascii="Calibri" w:hAnsi="Calibri"/>
          <w:b/>
          <w:sz w:val="21"/>
          <w:szCs w:val="21"/>
          <w:lang w:val="pt-BR" w:eastAsia="ja-JP"/>
        </w:rPr>
        <w:br/>
      </w:r>
      <w:r w:rsidRPr="00ED4468">
        <w:rPr>
          <w:rFonts w:ascii="Calibri" w:hAnsi="Calibri"/>
          <w:b/>
          <w:sz w:val="21"/>
          <w:szCs w:val="21"/>
          <w:lang w:val="pt-BR"/>
        </w:rPr>
        <w:t>MAI DICH-SOUTH THANG LONG SECTION (PHAM VAN DONG)</w:t>
      </w:r>
    </w:p>
    <w:tbl>
      <w:tblPr>
        <w:tblpPr w:leftFromText="180" w:rightFromText="180" w:vertAnchor="page" w:horzAnchor="margin" w:tblpY="25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3780"/>
        <w:gridCol w:w="2052"/>
        <w:gridCol w:w="2479"/>
      </w:tblGrid>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No</w:t>
            </w:r>
          </w:p>
        </w:tc>
        <w:tc>
          <w:tcPr>
            <w:tcW w:w="3780"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Company</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Time for completion</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Remark</w:t>
            </w: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Cau Giay Dist. Electrical Company</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28/8/2015</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tcBorders>
              <w:bottom w:val="single" w:sz="4" w:space="0" w:color="000000"/>
            </w:tcBorders>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w:t>
            </w:r>
          </w:p>
        </w:tc>
        <w:tc>
          <w:tcPr>
            <w:tcW w:w="3780" w:type="dxa"/>
            <w:tcBorders>
              <w:bottom w:val="single" w:sz="4" w:space="0" w:color="000000"/>
            </w:tcBorders>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North Tu Liem Dist. Electrical Company</w:t>
            </w:r>
          </w:p>
        </w:tc>
        <w:tc>
          <w:tcPr>
            <w:tcW w:w="2052" w:type="dxa"/>
            <w:tcBorders>
              <w:bottom w:val="single" w:sz="4" w:space="0" w:color="000000"/>
            </w:tcBorders>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28/8/2015</w:t>
            </w:r>
          </w:p>
        </w:tc>
        <w:tc>
          <w:tcPr>
            <w:tcW w:w="2479" w:type="dxa"/>
            <w:tcBorders>
              <w:bottom w:val="single" w:sz="4" w:space="0" w:color="000000"/>
            </w:tcBorders>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3</w:t>
            </w:r>
          </w:p>
        </w:tc>
        <w:tc>
          <w:tcPr>
            <w:tcW w:w="3780" w:type="dxa"/>
            <w:shd w:val="clear" w:color="auto" w:fill="FFFF00"/>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High-tension power station of Hanoi City</w:t>
            </w:r>
          </w:p>
        </w:tc>
        <w:tc>
          <w:tcPr>
            <w:tcW w:w="2052"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15/8/2015</w:t>
            </w:r>
          </w:p>
        </w:tc>
        <w:tc>
          <w:tcPr>
            <w:tcW w:w="2479"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4</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205 Brigade of Information Dept under Defence Ministry</w:t>
            </w:r>
          </w:p>
          <w:p w:rsidR="00517B23" w:rsidRPr="00ED4468" w:rsidRDefault="00517B23" w:rsidP="00517B23">
            <w:pPr>
              <w:tabs>
                <w:tab w:val="left" w:pos="709"/>
              </w:tabs>
              <w:jc w:val="left"/>
              <w:rPr>
                <w:rFonts w:ascii="Calibri" w:eastAsia="Calibri" w:hAnsi="Calibri"/>
                <w:sz w:val="21"/>
                <w:szCs w:val="21"/>
                <w:lang w:val="pt-BR"/>
              </w:rPr>
            </w:pP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28/8/2015</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5</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Hanoi Water Company</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28/8/2015</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6</w:t>
            </w:r>
          </w:p>
        </w:tc>
        <w:tc>
          <w:tcPr>
            <w:tcW w:w="3780" w:type="dxa"/>
            <w:shd w:val="clear" w:color="auto" w:fill="FFFF00"/>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Telecommunication Company area 1</w:t>
            </w:r>
          </w:p>
        </w:tc>
        <w:tc>
          <w:tcPr>
            <w:tcW w:w="2052"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15/8/2015</w:t>
            </w:r>
          </w:p>
        </w:tc>
        <w:tc>
          <w:tcPr>
            <w:tcW w:w="2479"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7</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Hanoi telephone Company</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28/8/2015</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8</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Viettel Corporation</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15/8/2015</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9</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FPT JSC</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15/8/2015</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10</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VN Cable Television (VCTV)</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15/8/2015</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11</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Hanoi Television</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15/8/2016</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12</w:t>
            </w:r>
          </w:p>
        </w:tc>
        <w:tc>
          <w:tcPr>
            <w:tcW w:w="3780" w:type="dxa"/>
            <w:shd w:val="clear" w:color="auto" w:fill="FFFF00"/>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Telecommunication and Information Center – Hanoi Electric Company</w:t>
            </w:r>
          </w:p>
        </w:tc>
        <w:tc>
          <w:tcPr>
            <w:tcW w:w="2052"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15/8/2017</w:t>
            </w:r>
          </w:p>
        </w:tc>
        <w:tc>
          <w:tcPr>
            <w:tcW w:w="2479"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13</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Traffic light management unit</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28/8/2018</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14</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 xml:space="preserve">Hanoi Green Trees Development JSC </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15/8/2019</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w:t>
            </w:r>
          </w:p>
        </w:tc>
        <w:tc>
          <w:tcPr>
            <w:tcW w:w="3780" w:type="dxa"/>
            <w:shd w:val="clear" w:color="auto" w:fill="auto"/>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Hanoi lighting company</w:t>
            </w:r>
          </w:p>
        </w:tc>
        <w:tc>
          <w:tcPr>
            <w:tcW w:w="2052"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28/8/2020</w:t>
            </w:r>
          </w:p>
        </w:tc>
        <w:tc>
          <w:tcPr>
            <w:tcW w:w="2479" w:type="dxa"/>
            <w:shd w:val="clear" w:color="auto" w:fill="auto"/>
          </w:tcPr>
          <w:p w:rsidR="00517B23" w:rsidRPr="00ED4468" w:rsidRDefault="00517B23" w:rsidP="00517B23">
            <w:pPr>
              <w:tabs>
                <w:tab w:val="left" w:pos="709"/>
              </w:tabs>
              <w:jc w:val="center"/>
              <w:rPr>
                <w:rFonts w:ascii="Calibri" w:eastAsia="Calibri" w:hAnsi="Calibri"/>
                <w:sz w:val="21"/>
                <w:szCs w:val="21"/>
                <w:lang w:val="pt-BR"/>
              </w:rPr>
            </w:pPr>
          </w:p>
        </w:tc>
      </w:tr>
      <w:tr w:rsidR="00517B23" w:rsidRPr="00ED4468" w:rsidTr="00517B23">
        <w:tc>
          <w:tcPr>
            <w:tcW w:w="738"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16</w:t>
            </w:r>
          </w:p>
        </w:tc>
        <w:tc>
          <w:tcPr>
            <w:tcW w:w="3780" w:type="dxa"/>
            <w:shd w:val="clear" w:color="auto" w:fill="FFFF00"/>
          </w:tcPr>
          <w:p w:rsidR="00517B23" w:rsidRPr="00ED4468" w:rsidRDefault="00517B23" w:rsidP="00517B23">
            <w:pPr>
              <w:tabs>
                <w:tab w:val="left" w:pos="709"/>
              </w:tabs>
              <w:jc w:val="left"/>
              <w:rPr>
                <w:rFonts w:ascii="Calibri" w:eastAsia="Calibri" w:hAnsi="Calibri"/>
                <w:sz w:val="21"/>
                <w:szCs w:val="21"/>
                <w:lang w:val="pt-BR"/>
              </w:rPr>
            </w:pPr>
            <w:r w:rsidRPr="00ED4468">
              <w:rPr>
                <w:rFonts w:ascii="Calibri" w:eastAsia="Calibri" w:hAnsi="Calibri"/>
                <w:sz w:val="21"/>
                <w:szCs w:val="21"/>
                <w:lang w:val="pt-BR"/>
              </w:rPr>
              <w:t>Hanoi sewage company</w:t>
            </w:r>
          </w:p>
        </w:tc>
        <w:tc>
          <w:tcPr>
            <w:tcW w:w="2052"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r w:rsidRPr="00ED4468">
              <w:rPr>
                <w:rFonts w:ascii="Calibri" w:eastAsia="Calibri" w:hAnsi="Calibri"/>
                <w:sz w:val="21"/>
                <w:szCs w:val="21"/>
                <w:lang w:val="pt-BR"/>
              </w:rPr>
              <w:t>15/8/2021</w:t>
            </w:r>
          </w:p>
        </w:tc>
        <w:tc>
          <w:tcPr>
            <w:tcW w:w="2479" w:type="dxa"/>
            <w:shd w:val="clear" w:color="auto" w:fill="FFFF00"/>
          </w:tcPr>
          <w:p w:rsidR="00517B23" w:rsidRPr="00ED4468" w:rsidRDefault="00517B23" w:rsidP="00517B23">
            <w:pPr>
              <w:tabs>
                <w:tab w:val="left" w:pos="709"/>
              </w:tabs>
              <w:jc w:val="center"/>
              <w:rPr>
                <w:rFonts w:ascii="Calibri" w:eastAsia="Calibri" w:hAnsi="Calibri"/>
                <w:sz w:val="21"/>
                <w:szCs w:val="21"/>
                <w:lang w:val="pt-BR"/>
              </w:rPr>
            </w:pPr>
          </w:p>
        </w:tc>
      </w:tr>
    </w:tbl>
    <w:p w:rsidR="00221CB3" w:rsidRDefault="00221CB3" w:rsidP="00517B2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tabs>
          <w:tab w:val="left" w:pos="787"/>
        </w:tabs>
        <w:rPr>
          <w:rFonts w:ascii="Calibri" w:hAnsi="Calibri"/>
          <w:sz w:val="21"/>
          <w:szCs w:val="21"/>
        </w:rPr>
      </w:pPr>
      <w:r>
        <w:rPr>
          <w:rFonts w:ascii="Calibri" w:hAnsi="Calibri"/>
          <w:sz w:val="21"/>
          <w:szCs w:val="21"/>
        </w:rPr>
        <w:tab/>
      </w: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221CB3" w:rsidRPr="00221CB3" w:rsidRDefault="00221CB3" w:rsidP="00221CB3">
      <w:pPr>
        <w:rPr>
          <w:rFonts w:ascii="Calibri" w:hAnsi="Calibri"/>
          <w:sz w:val="21"/>
          <w:szCs w:val="21"/>
        </w:rPr>
      </w:pPr>
    </w:p>
    <w:p w:rsidR="001D4424" w:rsidRPr="00221CB3" w:rsidRDefault="001D4424" w:rsidP="00221CB3">
      <w:pPr>
        <w:rPr>
          <w:rFonts w:ascii="Calibri" w:hAnsi="Calibri"/>
          <w:sz w:val="21"/>
          <w:szCs w:val="21"/>
        </w:rPr>
      </w:pPr>
    </w:p>
    <w:sectPr w:rsidR="001D4424" w:rsidRPr="00221CB3" w:rsidSect="001D4424">
      <w:headerReference w:type="default" r:id="rId17"/>
      <w:type w:val="continuous"/>
      <w:pgSz w:w="11909" w:h="16834" w:code="9"/>
      <w:pgMar w:top="850" w:right="706" w:bottom="850" w:left="1469" w:header="562" w:footer="562" w:gutter="0"/>
      <w:pgNumType w:start="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DAF" w:rsidRDefault="004D5DAF">
      <w:r>
        <w:separator/>
      </w:r>
    </w:p>
  </w:endnote>
  <w:endnote w:type="continuationSeparator" w:id="0">
    <w:p w:rsidR="004D5DAF" w:rsidRDefault="004D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Arial"/>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20000287" w:usb1="00000000" w:usb2="00000000" w:usb3="00000000" w:csb0="0000019F" w:csb1="00000000"/>
  </w:font>
  <w:font w:name="Cambria">
    <w:panose1 w:val="02040503050406030204"/>
    <w:charset w:val="A3"/>
    <w:family w:val="roman"/>
    <w:pitch w:val="variable"/>
    <w:sig w:usb0="E00002FF" w:usb1="400004FF"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dvPSTim">
    <w:altName w:val="MS Mincho"/>
    <w:panose1 w:val="00000000000000000000"/>
    <w:charset w:val="80"/>
    <w:family w:val="auto"/>
    <w:notTrueType/>
    <w:pitch w:val="default"/>
    <w:sig w:usb0="00000003"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DDB" w:rsidRPr="00361695" w:rsidRDefault="007145E2" w:rsidP="003B5943">
    <w:pPr>
      <w:pStyle w:val="Footer"/>
      <w:pBdr>
        <w:top w:val="single" w:sz="12" w:space="1" w:color="8064A2"/>
      </w:pBdr>
      <w:tabs>
        <w:tab w:val="right" w:pos="9641"/>
      </w:tabs>
      <w:rPr>
        <w:sz w:val="20"/>
        <w:szCs w:val="20"/>
      </w:rPr>
    </w:pPr>
    <w:r w:rsidRPr="0069605B">
      <w:rPr>
        <w:rFonts w:ascii="Calibri" w:hAnsi="Calibri"/>
        <w:b/>
        <w:i/>
        <w:noProof/>
        <w:sz w:val="18"/>
        <w:szCs w:val="18"/>
        <w:lang w:val="vi-VN" w:eastAsia="vi-VN"/>
      </w:rPr>
      <mc:AlternateContent>
        <mc:Choice Requires="wps">
          <w:drawing>
            <wp:anchor distT="0" distB="0" distL="114300" distR="114300" simplePos="0" relativeHeight="251657728" behindDoc="0" locked="0" layoutInCell="1" allowOverlap="1" wp14:anchorId="1B01FF4B" wp14:editId="36ABA050">
              <wp:simplePos x="0" y="0"/>
              <wp:positionH relativeFrom="page">
                <wp:posOffset>7029450</wp:posOffset>
              </wp:positionH>
              <wp:positionV relativeFrom="page">
                <wp:posOffset>10137140</wp:posOffset>
              </wp:positionV>
              <wp:extent cx="665480" cy="341630"/>
              <wp:effectExtent l="0" t="2540" r="1270" b="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8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2DDB" w:rsidRPr="000E4DA5" w:rsidRDefault="000439CD" w:rsidP="00A031D5">
                          <w:pPr>
                            <w:ind w:right="567"/>
                            <w:rPr>
                              <w:sz w:val="22"/>
                              <w:szCs w:val="44"/>
                            </w:rPr>
                          </w:pPr>
                          <w:r w:rsidRPr="000E4DA5">
                            <w:rPr>
                              <w:sz w:val="22"/>
                              <w:szCs w:val="22"/>
                            </w:rPr>
                            <w:fldChar w:fldCharType="begin"/>
                          </w:r>
                          <w:r w:rsidR="00FD2DDB" w:rsidRPr="000E4DA5">
                            <w:rPr>
                              <w:sz w:val="22"/>
                            </w:rPr>
                            <w:instrText xml:space="preserve"> PAGE   \* MERGEFORMAT </w:instrText>
                          </w:r>
                          <w:r w:rsidRPr="000E4DA5">
                            <w:rPr>
                              <w:sz w:val="22"/>
                              <w:szCs w:val="22"/>
                            </w:rPr>
                            <w:fldChar w:fldCharType="separate"/>
                          </w:r>
                          <w:r w:rsidR="00992C7F" w:rsidRPr="00992C7F">
                            <w:rPr>
                              <w:noProof/>
                              <w:sz w:val="22"/>
                              <w:szCs w:val="44"/>
                            </w:rPr>
                            <w:t>i</w:t>
                          </w:r>
                          <w:r w:rsidRPr="000E4DA5">
                            <w:rPr>
                              <w:noProof/>
                              <w:sz w:val="22"/>
                              <w:szCs w:val="44"/>
                            </w:rPr>
                            <w:fldChar w:fldCharType="end"/>
                          </w:r>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1FF4B" id="Rectangle 11" o:spid="_x0000_s1026" style="position:absolute;left:0;text-align:left;margin-left:553.5pt;margin-top:798.2pt;width:52.4pt;height:26.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" stroked="f">
              <v:textbox inset=",,0">
                <w:txbxContent>
                  <w:p w:rsidR="00FD2DDB" w:rsidRPr="000E4DA5" w:rsidRDefault="000439CD" w:rsidP="00A031D5">
                    <w:pPr>
                      <w:ind w:right="567"/>
                      <w:rPr>
                        <w:sz w:val="22"/>
                        <w:szCs w:val="44"/>
                      </w:rPr>
                    </w:pPr>
                    <w:r w:rsidRPr="000E4DA5">
                      <w:rPr>
                        <w:sz w:val="22"/>
                        <w:szCs w:val="22"/>
                      </w:rPr>
                      <w:fldChar w:fldCharType="begin"/>
                    </w:r>
                    <w:r w:rsidR="00FD2DDB" w:rsidRPr="000E4DA5">
                      <w:rPr>
                        <w:sz w:val="22"/>
                      </w:rPr>
                      <w:instrText xml:space="preserve"> PAGE   \* MERGEFORMAT </w:instrText>
                    </w:r>
                    <w:r w:rsidRPr="000E4DA5">
                      <w:rPr>
                        <w:sz w:val="22"/>
                        <w:szCs w:val="22"/>
                      </w:rPr>
                      <w:fldChar w:fldCharType="separate"/>
                    </w:r>
                    <w:r w:rsidR="00992C7F" w:rsidRPr="00992C7F">
                      <w:rPr>
                        <w:noProof/>
                        <w:sz w:val="22"/>
                        <w:szCs w:val="44"/>
                      </w:rPr>
                      <w:t>i</w:t>
                    </w:r>
                    <w:r w:rsidRPr="000E4DA5">
                      <w:rPr>
                        <w:noProof/>
                        <w:sz w:val="22"/>
                        <w:szCs w:val="44"/>
                      </w:rPr>
                      <w:fldChar w:fldCharType="end"/>
                    </w:r>
                  </w:p>
                </w:txbxContent>
              </v:textbox>
              <w10:wrap anchorx="page" anchory="page"/>
            </v:rect>
          </w:pict>
        </mc:Fallback>
      </mc:AlternateContent>
    </w:r>
    <w:r w:rsidR="00FD2DDB" w:rsidRPr="0069605B">
      <w:rPr>
        <w:rFonts w:ascii="Calibri" w:hAnsi="Calibri"/>
        <w:b/>
        <w:i/>
        <w:sz w:val="18"/>
        <w:szCs w:val="18"/>
      </w:rPr>
      <w:t>NK-NE-NKV</w:t>
    </w:r>
    <w:r w:rsidR="00FD2DDB">
      <w:t xml:space="preserve">             </w:t>
    </w:r>
    <w:r w:rsidR="00FD2DDB">
      <w:tab/>
    </w:r>
    <w:r w:rsidR="00FD2DDB" w:rsidRPr="0069605B">
      <w:rPr>
        <w:rFonts w:ascii="Calibri" w:hAnsi="Calibri"/>
        <w:sz w:val="18"/>
        <w:szCs w:val="18"/>
      </w:rPr>
      <w:t xml:space="preserve">                                                                                                                                               </w:t>
    </w:r>
    <w:r w:rsidR="0069605B">
      <w:rPr>
        <w:rFonts w:ascii="Calibri" w:hAnsi="Calibri"/>
        <w:sz w:val="18"/>
        <w:szCs w:val="18"/>
      </w:rPr>
      <w:t xml:space="preserve">                                         </w:t>
    </w:r>
    <w:r w:rsidR="00FD2DDB" w:rsidRPr="0069605B">
      <w:rPr>
        <w:rFonts w:ascii="Calibri" w:hAnsi="Calibri"/>
        <w:sz w:val="18"/>
        <w:szCs w:val="18"/>
      </w:rPr>
      <w:t xml:space="preserve"> Page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CB3" w:rsidRPr="00361695" w:rsidRDefault="00221CB3" w:rsidP="003B5943">
    <w:pPr>
      <w:pStyle w:val="Footer"/>
      <w:pBdr>
        <w:top w:val="single" w:sz="12" w:space="1" w:color="8064A2"/>
      </w:pBdr>
      <w:tabs>
        <w:tab w:val="right" w:pos="9641"/>
      </w:tabs>
      <w:rPr>
        <w:sz w:val="20"/>
        <w:szCs w:val="20"/>
      </w:rPr>
    </w:pPr>
    <w:r w:rsidRPr="0069605B">
      <w:rPr>
        <w:rFonts w:ascii="Calibri" w:hAnsi="Calibri"/>
        <w:b/>
        <w:i/>
        <w:noProof/>
        <w:sz w:val="18"/>
        <w:szCs w:val="18"/>
        <w:lang w:val="vi-VN" w:eastAsia="vi-VN"/>
      </w:rPr>
      <mc:AlternateContent>
        <mc:Choice Requires="wps">
          <w:drawing>
            <wp:anchor distT="0" distB="0" distL="114300" distR="114300" simplePos="0" relativeHeight="251659776" behindDoc="0" locked="0" layoutInCell="1" allowOverlap="1" wp14:anchorId="69C54F6C" wp14:editId="5184D4E0">
              <wp:simplePos x="0" y="0"/>
              <wp:positionH relativeFrom="page">
                <wp:posOffset>7029450</wp:posOffset>
              </wp:positionH>
              <wp:positionV relativeFrom="page">
                <wp:posOffset>10137140</wp:posOffset>
              </wp:positionV>
              <wp:extent cx="665480" cy="341630"/>
              <wp:effectExtent l="0" t="2540" r="1270" b="0"/>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8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1CB3" w:rsidRPr="00221CB3" w:rsidRDefault="00221CB3" w:rsidP="00A031D5">
                          <w:pPr>
                            <w:ind w:right="567"/>
                            <w:rPr>
                              <w:rFonts w:ascii="Calibri" w:hAnsi="Calibri"/>
                              <w:sz w:val="24"/>
                              <w:szCs w:val="24"/>
                            </w:rPr>
                          </w:pPr>
                          <w:r w:rsidRPr="00221CB3">
                            <w:rPr>
                              <w:rFonts w:ascii="Calibri" w:hAnsi="Calibri"/>
                              <w:sz w:val="24"/>
                              <w:szCs w:val="24"/>
                            </w:rPr>
                            <w:fldChar w:fldCharType="begin"/>
                          </w:r>
                          <w:r w:rsidRPr="00221CB3">
                            <w:rPr>
                              <w:rFonts w:ascii="Calibri" w:hAnsi="Calibri"/>
                              <w:sz w:val="24"/>
                              <w:szCs w:val="24"/>
                            </w:rPr>
                            <w:instrText xml:space="preserve"> PAGE   \* MERGEFORMAT </w:instrText>
                          </w:r>
                          <w:r w:rsidRPr="00221CB3">
                            <w:rPr>
                              <w:rFonts w:ascii="Calibri" w:hAnsi="Calibri"/>
                              <w:sz w:val="24"/>
                              <w:szCs w:val="24"/>
                            </w:rPr>
                            <w:fldChar w:fldCharType="separate"/>
                          </w:r>
                          <w:r w:rsidR="00992C7F">
                            <w:rPr>
                              <w:rFonts w:ascii="Calibri" w:hAnsi="Calibri"/>
                              <w:noProof/>
                              <w:sz w:val="24"/>
                              <w:szCs w:val="24"/>
                            </w:rPr>
                            <w:t>4</w:t>
                          </w:r>
                          <w:r w:rsidRPr="00221CB3">
                            <w:rPr>
                              <w:rFonts w:ascii="Calibri" w:hAnsi="Calibri"/>
                              <w:noProof/>
                              <w:sz w:val="24"/>
                              <w:szCs w:val="24"/>
                            </w:rPr>
                            <w:fldChar w:fldCharType="end"/>
                          </w:r>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54F6C" id="_x0000_s1027" style="position:absolute;left:0;text-align:left;margin-left:553.5pt;margin-top:798.2pt;width:52.4pt;height:26.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" stroked="f">
              <v:textbox inset=",,0">
                <w:txbxContent>
                  <w:p w:rsidR="00221CB3" w:rsidRPr="00221CB3" w:rsidRDefault="00221CB3" w:rsidP="00A031D5">
                    <w:pPr>
                      <w:ind w:right="567"/>
                      <w:rPr>
                        <w:rFonts w:ascii="Calibri" w:hAnsi="Calibri"/>
                        <w:sz w:val="24"/>
                        <w:szCs w:val="24"/>
                      </w:rPr>
                    </w:pPr>
                    <w:r w:rsidRPr="00221CB3">
                      <w:rPr>
                        <w:rFonts w:ascii="Calibri" w:hAnsi="Calibri"/>
                        <w:sz w:val="24"/>
                        <w:szCs w:val="24"/>
                      </w:rPr>
                      <w:fldChar w:fldCharType="begin"/>
                    </w:r>
                    <w:r w:rsidRPr="00221CB3">
                      <w:rPr>
                        <w:rFonts w:ascii="Calibri" w:hAnsi="Calibri"/>
                        <w:sz w:val="24"/>
                        <w:szCs w:val="24"/>
                      </w:rPr>
                      <w:instrText xml:space="preserve"> PAGE   \* MERGEFORMAT </w:instrText>
                    </w:r>
                    <w:r w:rsidRPr="00221CB3">
                      <w:rPr>
                        <w:rFonts w:ascii="Calibri" w:hAnsi="Calibri"/>
                        <w:sz w:val="24"/>
                        <w:szCs w:val="24"/>
                      </w:rPr>
                      <w:fldChar w:fldCharType="separate"/>
                    </w:r>
                    <w:r w:rsidR="00992C7F">
                      <w:rPr>
                        <w:rFonts w:ascii="Calibri" w:hAnsi="Calibri"/>
                        <w:noProof/>
                        <w:sz w:val="24"/>
                        <w:szCs w:val="24"/>
                      </w:rPr>
                      <w:t>4</w:t>
                    </w:r>
                    <w:r w:rsidRPr="00221CB3">
                      <w:rPr>
                        <w:rFonts w:ascii="Calibri" w:hAnsi="Calibri"/>
                        <w:noProof/>
                        <w:sz w:val="24"/>
                        <w:szCs w:val="24"/>
                      </w:rPr>
                      <w:fldChar w:fldCharType="end"/>
                    </w:r>
                  </w:p>
                </w:txbxContent>
              </v:textbox>
              <w10:wrap anchorx="page" anchory="page"/>
            </v:rect>
          </w:pict>
        </mc:Fallback>
      </mc:AlternateContent>
    </w:r>
    <w:r w:rsidRPr="0069605B">
      <w:rPr>
        <w:rFonts w:ascii="Calibri" w:hAnsi="Calibri"/>
        <w:b/>
        <w:i/>
        <w:sz w:val="18"/>
        <w:szCs w:val="18"/>
      </w:rPr>
      <w:t>NK-NE-NKV</w:t>
    </w:r>
    <w:r>
      <w:t xml:space="preserve">             </w:t>
    </w:r>
    <w:r>
      <w:tab/>
    </w:r>
    <w:r w:rsidRPr="0069605B">
      <w:rPr>
        <w:rFonts w:ascii="Calibri" w:hAnsi="Calibri"/>
        <w:sz w:val="18"/>
        <w:szCs w:val="18"/>
      </w:rPr>
      <w:t xml:space="preserve">                                                                                                                                               </w:t>
    </w:r>
    <w:r>
      <w:rPr>
        <w:rFonts w:ascii="Calibri" w:hAnsi="Calibri"/>
        <w:sz w:val="18"/>
        <w:szCs w:val="18"/>
      </w:rPr>
      <w:t xml:space="preserve">                                         </w:t>
    </w:r>
    <w:r w:rsidRPr="0069605B">
      <w:rPr>
        <w:rFonts w:ascii="Calibri" w:hAnsi="Calibri"/>
        <w:sz w:val="18"/>
        <w:szCs w:val="18"/>
      </w:rPr>
      <w:t xml:space="preserve"> Page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B23" w:rsidRPr="00221CB3" w:rsidRDefault="00517B23" w:rsidP="003B5943">
    <w:pPr>
      <w:pStyle w:val="Footer"/>
      <w:pBdr>
        <w:top w:val="single" w:sz="12" w:space="1" w:color="8064A2"/>
      </w:pBdr>
      <w:tabs>
        <w:tab w:val="right" w:pos="9641"/>
      </w:tabs>
      <w:rPr>
        <w:rFonts w:ascii="Calibri" w:hAnsi="Calibri"/>
        <w:sz w:val="18"/>
        <w:szCs w:val="18"/>
      </w:rPr>
    </w:pPr>
    <w:r w:rsidRPr="00221CB3">
      <w:rPr>
        <w:rFonts w:ascii="Calibri" w:hAnsi="Calibri"/>
        <w:b/>
        <w:i/>
        <w:sz w:val="18"/>
        <w:szCs w:val="18"/>
      </w:rPr>
      <w:t>NK-NE-NKV</w:t>
    </w:r>
    <w:r w:rsidRPr="00221CB3">
      <w:rPr>
        <w:rFonts w:ascii="Calibri" w:hAnsi="Calibri"/>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DAF" w:rsidRDefault="004D5DAF">
      <w:r>
        <w:separator/>
      </w:r>
    </w:p>
  </w:footnote>
  <w:footnote w:type="continuationSeparator" w:id="0">
    <w:p w:rsidR="004D5DAF" w:rsidRDefault="004D5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DDB" w:rsidRPr="00ED4468" w:rsidRDefault="00FD2DDB" w:rsidP="007A4715">
    <w:pPr>
      <w:pStyle w:val="Header"/>
      <w:pBdr>
        <w:bottom w:val="single" w:sz="12" w:space="1" w:color="7030A0"/>
      </w:pBdr>
      <w:tabs>
        <w:tab w:val="clear" w:pos="8640"/>
        <w:tab w:val="right" w:pos="9639"/>
      </w:tabs>
      <w:spacing w:line="300" w:lineRule="auto"/>
      <w:rPr>
        <w:rFonts w:ascii="Calibri" w:hAnsi="Calibri"/>
        <w:b/>
        <w:szCs w:val="18"/>
        <w:lang w:eastAsia="ja-JP"/>
      </w:rPr>
    </w:pPr>
    <w:r w:rsidRPr="00ED4468">
      <w:rPr>
        <w:rFonts w:ascii="Calibri" w:hAnsi="Calibri"/>
        <w:b/>
        <w:szCs w:val="18"/>
      </w:rPr>
      <w:t>Ring Road No. 3 Construction Project – Hanoi City</w:t>
    </w:r>
    <w:r w:rsidRPr="00ED4468">
      <w:rPr>
        <w:rFonts w:ascii="Calibri" w:hAnsi="Calibri"/>
        <w:b/>
        <w:szCs w:val="18"/>
      </w:rPr>
      <w:tab/>
    </w:r>
    <w:r w:rsidRPr="00ED4468">
      <w:rPr>
        <w:rFonts w:ascii="Calibri" w:hAnsi="Calibri"/>
        <w:b/>
        <w:szCs w:val="18"/>
      </w:rPr>
      <w:tab/>
    </w:r>
    <w:r w:rsidRPr="00ED4468">
      <w:rPr>
        <w:rFonts w:ascii="Calibri" w:hAnsi="Calibri"/>
        <w:b/>
        <w:szCs w:val="18"/>
        <w:lang w:eastAsia="ja-JP"/>
      </w:rPr>
      <w:t xml:space="preserve">Work Plan for </w:t>
    </w:r>
  </w:p>
  <w:p w:rsidR="00FD2DDB" w:rsidRPr="00ED4468" w:rsidRDefault="00FD2DDB" w:rsidP="00DD68BB">
    <w:pPr>
      <w:pStyle w:val="Header"/>
      <w:pBdr>
        <w:bottom w:val="single" w:sz="12" w:space="1" w:color="7030A0"/>
      </w:pBdr>
      <w:tabs>
        <w:tab w:val="clear" w:pos="4320"/>
        <w:tab w:val="clear" w:pos="8640"/>
        <w:tab w:val="right" w:pos="9641"/>
      </w:tabs>
      <w:spacing w:line="300" w:lineRule="auto"/>
      <w:rPr>
        <w:rFonts w:ascii="Calibri" w:hAnsi="Calibri"/>
        <w:szCs w:val="18"/>
      </w:rPr>
    </w:pPr>
    <w:r w:rsidRPr="00ED4468">
      <w:rPr>
        <w:rFonts w:ascii="Calibri" w:hAnsi="Calibri"/>
        <w:b/>
        <w:szCs w:val="18"/>
      </w:rPr>
      <w:t xml:space="preserve">Construction of Viaduct in Mai Dich – Nam </w:t>
    </w:r>
    <w:proofErr w:type="spellStart"/>
    <w:r w:rsidRPr="00ED4468">
      <w:rPr>
        <w:rFonts w:ascii="Calibri" w:hAnsi="Calibri"/>
        <w:b/>
        <w:szCs w:val="18"/>
      </w:rPr>
      <w:t>Thang</w:t>
    </w:r>
    <w:proofErr w:type="spellEnd"/>
    <w:r w:rsidRPr="00ED4468">
      <w:rPr>
        <w:rFonts w:ascii="Calibri" w:hAnsi="Calibri"/>
        <w:b/>
        <w:szCs w:val="18"/>
      </w:rPr>
      <w:t xml:space="preserve"> Long section</w:t>
    </w:r>
    <w:r w:rsidRPr="00ED4468">
      <w:rPr>
        <w:rFonts w:ascii="Calibri" w:hAnsi="Calibri"/>
        <w:szCs w:val="18"/>
      </w:rPr>
      <w:tab/>
    </w:r>
    <w:proofErr w:type="spellStart"/>
    <w:r w:rsidRPr="00ED4468">
      <w:rPr>
        <w:rFonts w:ascii="Calibri" w:hAnsi="Calibri"/>
        <w:b/>
        <w:szCs w:val="18"/>
        <w:lang w:eastAsia="ja-JP"/>
      </w:rPr>
      <w:t>Exitsting</w:t>
    </w:r>
    <w:proofErr w:type="spellEnd"/>
    <w:r w:rsidRPr="00ED4468">
      <w:rPr>
        <w:rFonts w:ascii="Calibri" w:hAnsi="Calibri"/>
        <w:b/>
        <w:szCs w:val="18"/>
        <w:lang w:eastAsia="ja-JP"/>
      </w:rPr>
      <w:t xml:space="preserve"> Utilities Survey</w:t>
    </w:r>
  </w:p>
  <w:p w:rsidR="00FD2DDB" w:rsidRPr="00270885" w:rsidRDefault="00FD2DDB" w:rsidP="008F5B4B">
    <w:pPr>
      <w:pStyle w:val="Header"/>
      <w:spacing w:line="300" w:lineRule="auto"/>
      <w:rPr>
        <w:sz w:val="4"/>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584" w:rsidRPr="00C504E3" w:rsidRDefault="001D7584" w:rsidP="001D7584">
    <w:pPr>
      <w:pStyle w:val="Header"/>
      <w:pBdr>
        <w:bottom w:val="single" w:sz="12" w:space="1" w:color="7030A0"/>
      </w:pBdr>
      <w:tabs>
        <w:tab w:val="clear" w:pos="8640"/>
        <w:tab w:val="right" w:pos="15168"/>
      </w:tabs>
      <w:spacing w:line="300" w:lineRule="auto"/>
      <w:rPr>
        <w:b/>
        <w:szCs w:val="18"/>
        <w:lang w:eastAsia="ja-JP"/>
      </w:rPr>
    </w:pPr>
    <w:r>
      <w:rPr>
        <w:b/>
        <w:szCs w:val="18"/>
      </w:rPr>
      <w:t xml:space="preserve">Ring Road No. 3 Construction Project </w:t>
    </w:r>
    <w:r w:rsidRPr="00442770">
      <w:rPr>
        <w:b/>
        <w:szCs w:val="18"/>
      </w:rPr>
      <w:t xml:space="preserve">– </w:t>
    </w:r>
    <w:r>
      <w:rPr>
        <w:b/>
        <w:szCs w:val="18"/>
      </w:rPr>
      <w:t>Hanoi City</w:t>
    </w:r>
    <w:r>
      <w:rPr>
        <w:b/>
        <w:szCs w:val="18"/>
      </w:rPr>
      <w:tab/>
    </w:r>
    <w:r>
      <w:rPr>
        <w:b/>
        <w:szCs w:val="18"/>
      </w:rPr>
      <w:tab/>
    </w:r>
    <w:r>
      <w:rPr>
        <w:rFonts w:hint="eastAsia"/>
        <w:b/>
        <w:szCs w:val="18"/>
        <w:lang w:eastAsia="ja-JP"/>
      </w:rPr>
      <w:t xml:space="preserve">Work Plan for </w:t>
    </w:r>
  </w:p>
  <w:p w:rsidR="001D7584" w:rsidRPr="007A0E5C" w:rsidRDefault="001D7584" w:rsidP="001D7584">
    <w:pPr>
      <w:pStyle w:val="Header"/>
      <w:pBdr>
        <w:bottom w:val="single" w:sz="12" w:space="1" w:color="7030A0"/>
      </w:pBdr>
      <w:tabs>
        <w:tab w:val="clear" w:pos="4320"/>
        <w:tab w:val="clear" w:pos="8640"/>
        <w:tab w:val="right" w:pos="15168"/>
      </w:tabs>
      <w:spacing w:line="300" w:lineRule="auto"/>
      <w:rPr>
        <w:szCs w:val="18"/>
      </w:rPr>
    </w:pPr>
    <w:r>
      <w:rPr>
        <w:b/>
        <w:szCs w:val="18"/>
      </w:rPr>
      <w:t xml:space="preserve">Construction of Viaduct in Mai Dich – Nam </w:t>
    </w:r>
    <w:proofErr w:type="spellStart"/>
    <w:r>
      <w:rPr>
        <w:b/>
        <w:szCs w:val="18"/>
      </w:rPr>
      <w:t>Thang</w:t>
    </w:r>
    <w:proofErr w:type="spellEnd"/>
    <w:r>
      <w:rPr>
        <w:b/>
        <w:szCs w:val="18"/>
      </w:rPr>
      <w:t xml:space="preserve"> Long section</w:t>
    </w:r>
    <w:r>
      <w:rPr>
        <w:szCs w:val="18"/>
      </w:rPr>
      <w:tab/>
    </w:r>
    <w:proofErr w:type="spellStart"/>
    <w:r>
      <w:rPr>
        <w:rFonts w:hint="eastAsia"/>
        <w:b/>
        <w:szCs w:val="18"/>
        <w:lang w:eastAsia="ja-JP"/>
      </w:rPr>
      <w:t>Exitsting</w:t>
    </w:r>
    <w:proofErr w:type="spellEnd"/>
    <w:r>
      <w:rPr>
        <w:rFonts w:hint="eastAsia"/>
        <w:b/>
        <w:szCs w:val="18"/>
        <w:lang w:eastAsia="ja-JP"/>
      </w:rPr>
      <w:t xml:space="preserve"> Utilities Survey</w:t>
    </w:r>
  </w:p>
  <w:p w:rsidR="001D7584" w:rsidRPr="00270885" w:rsidRDefault="001D7584" w:rsidP="008F5B4B">
    <w:pPr>
      <w:pStyle w:val="Header"/>
      <w:spacing w:line="300" w:lineRule="auto"/>
      <w:rPr>
        <w:sz w:val="4"/>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584" w:rsidRPr="00C504E3" w:rsidRDefault="001D7584" w:rsidP="007A4715">
    <w:pPr>
      <w:pStyle w:val="Header"/>
      <w:pBdr>
        <w:bottom w:val="single" w:sz="12" w:space="1" w:color="7030A0"/>
      </w:pBdr>
      <w:tabs>
        <w:tab w:val="clear" w:pos="8640"/>
        <w:tab w:val="right" w:pos="9639"/>
      </w:tabs>
      <w:spacing w:line="300" w:lineRule="auto"/>
      <w:rPr>
        <w:b/>
        <w:szCs w:val="18"/>
        <w:lang w:eastAsia="ja-JP"/>
      </w:rPr>
    </w:pPr>
    <w:r>
      <w:rPr>
        <w:b/>
        <w:szCs w:val="18"/>
      </w:rPr>
      <w:t xml:space="preserve">Ring Road No. 3 Construction Project </w:t>
    </w:r>
    <w:r w:rsidRPr="00442770">
      <w:rPr>
        <w:b/>
        <w:szCs w:val="18"/>
      </w:rPr>
      <w:t xml:space="preserve">– </w:t>
    </w:r>
    <w:r>
      <w:rPr>
        <w:b/>
        <w:szCs w:val="18"/>
      </w:rPr>
      <w:t>Hanoi City</w:t>
    </w:r>
    <w:r>
      <w:rPr>
        <w:b/>
        <w:szCs w:val="18"/>
      </w:rPr>
      <w:tab/>
    </w:r>
    <w:r>
      <w:rPr>
        <w:b/>
        <w:szCs w:val="18"/>
      </w:rPr>
      <w:tab/>
    </w:r>
    <w:r>
      <w:rPr>
        <w:rFonts w:hint="eastAsia"/>
        <w:b/>
        <w:szCs w:val="18"/>
        <w:lang w:eastAsia="ja-JP"/>
      </w:rPr>
      <w:t xml:space="preserve">Work Plan for </w:t>
    </w:r>
  </w:p>
  <w:p w:rsidR="001D7584" w:rsidRPr="007A0E5C" w:rsidRDefault="001D7584" w:rsidP="00DD68BB">
    <w:pPr>
      <w:pStyle w:val="Header"/>
      <w:pBdr>
        <w:bottom w:val="single" w:sz="12" w:space="1" w:color="7030A0"/>
      </w:pBdr>
      <w:tabs>
        <w:tab w:val="clear" w:pos="4320"/>
        <w:tab w:val="clear" w:pos="8640"/>
        <w:tab w:val="right" w:pos="9641"/>
      </w:tabs>
      <w:spacing w:line="300" w:lineRule="auto"/>
      <w:rPr>
        <w:szCs w:val="18"/>
      </w:rPr>
    </w:pPr>
    <w:r>
      <w:rPr>
        <w:b/>
        <w:szCs w:val="18"/>
      </w:rPr>
      <w:t xml:space="preserve">Construction of Viaduct in Mai Dich – Nam </w:t>
    </w:r>
    <w:proofErr w:type="spellStart"/>
    <w:r>
      <w:rPr>
        <w:b/>
        <w:szCs w:val="18"/>
      </w:rPr>
      <w:t>Thang</w:t>
    </w:r>
    <w:proofErr w:type="spellEnd"/>
    <w:r>
      <w:rPr>
        <w:b/>
        <w:szCs w:val="18"/>
      </w:rPr>
      <w:t xml:space="preserve"> Long section</w:t>
    </w:r>
    <w:r>
      <w:rPr>
        <w:szCs w:val="18"/>
      </w:rPr>
      <w:tab/>
    </w:r>
    <w:proofErr w:type="spellStart"/>
    <w:r>
      <w:rPr>
        <w:rFonts w:hint="eastAsia"/>
        <w:b/>
        <w:szCs w:val="18"/>
        <w:lang w:eastAsia="ja-JP"/>
      </w:rPr>
      <w:t>Exitsting</w:t>
    </w:r>
    <w:proofErr w:type="spellEnd"/>
    <w:r>
      <w:rPr>
        <w:rFonts w:hint="eastAsia"/>
        <w:b/>
        <w:szCs w:val="18"/>
        <w:lang w:eastAsia="ja-JP"/>
      </w:rPr>
      <w:t xml:space="preserve"> Utilities Survey</w:t>
    </w:r>
  </w:p>
  <w:p w:rsidR="001D7584" w:rsidRPr="00270885" w:rsidRDefault="001D7584" w:rsidP="008F5B4B">
    <w:pPr>
      <w:pStyle w:val="Header"/>
      <w:spacing w:line="300" w:lineRule="auto"/>
      <w:rPr>
        <w:sz w:val="4"/>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65pt;height:10.65pt" o:bullet="t">
        <v:imagedata r:id="rId1" o:title=""/>
      </v:shape>
    </w:pict>
  </w:numPicBullet>
  <w:abstractNum w:abstractNumId="0">
    <w:nsid w:val="FFFFFF89"/>
    <w:multiLevelType w:val="singleLevel"/>
    <w:tmpl w:val="A3BE4C34"/>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B666D04"/>
    <w:multiLevelType w:val="hybridMultilevel"/>
    <w:tmpl w:val="F690BE3E"/>
    <w:lvl w:ilvl="0" w:tplc="3AB82BEC">
      <w:start w:val="1"/>
      <w:numFmt w:val="bullet"/>
      <w:lvlText w:val="-"/>
      <w:lvlJc w:val="left"/>
      <w:pPr>
        <w:ind w:left="720" w:hanging="360"/>
      </w:pPr>
      <w:rPr>
        <w:rFonts w:ascii="Times New Roman" w:hAnsi="Times New Roman" w:cs="Times New Roman" w:hint="default"/>
        <w:b w:val="0"/>
        <w:i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AE63CC"/>
    <w:multiLevelType w:val="hybridMultilevel"/>
    <w:tmpl w:val="9A622DFA"/>
    <w:lvl w:ilvl="0" w:tplc="3AB82BEC">
      <w:start w:val="1"/>
      <w:numFmt w:val="bullet"/>
      <w:lvlText w:val="-"/>
      <w:lvlJc w:val="left"/>
      <w:pPr>
        <w:tabs>
          <w:tab w:val="num" w:pos="340"/>
        </w:tabs>
        <w:ind w:left="340" w:hanging="340"/>
      </w:pPr>
      <w:rPr>
        <w:rFonts w:ascii="Times New Roman" w:hAnsi="Times New Roman" w:cs="Times New Roman" w:hint="default"/>
        <w:b w:val="0"/>
        <w:i w:val="0"/>
        <w:sz w:val="26"/>
        <w:szCs w:val="26"/>
      </w:rPr>
    </w:lvl>
    <w:lvl w:ilvl="1" w:tplc="9EE67B96">
      <w:start w:val="1"/>
      <w:numFmt w:val="bullet"/>
      <w:lvlText w:val=""/>
      <w:lvlJc w:val="left"/>
      <w:pPr>
        <w:tabs>
          <w:tab w:val="num" w:pos="360"/>
        </w:tabs>
        <w:ind w:left="340" w:hanging="340"/>
      </w:pPr>
      <w:rPr>
        <w:rFonts w:ascii="Symbol" w:hAnsi="Symbol" w:hint="default"/>
        <w:b w:val="0"/>
        <w:i w:val="0"/>
        <w:color w:val="auto"/>
        <w:sz w:val="26"/>
        <w:szCs w:val="26"/>
      </w:rPr>
    </w:lvl>
    <w:lvl w:ilvl="2" w:tplc="042A0005">
      <w:start w:val="1"/>
      <w:numFmt w:val="bullet"/>
      <w:lvlText w:val=""/>
      <w:lvlJc w:val="left"/>
      <w:pPr>
        <w:tabs>
          <w:tab w:val="num" w:pos="2066"/>
        </w:tabs>
        <w:ind w:left="2066" w:hanging="360"/>
      </w:pPr>
      <w:rPr>
        <w:rFonts w:ascii="Wingdings" w:hAnsi="Wingdings" w:hint="default"/>
      </w:rPr>
    </w:lvl>
    <w:lvl w:ilvl="3" w:tplc="042A0001" w:tentative="1">
      <w:start w:val="1"/>
      <w:numFmt w:val="bullet"/>
      <w:lvlText w:val=""/>
      <w:lvlJc w:val="left"/>
      <w:pPr>
        <w:tabs>
          <w:tab w:val="num" w:pos="2786"/>
        </w:tabs>
        <w:ind w:left="2786" w:hanging="360"/>
      </w:pPr>
      <w:rPr>
        <w:rFonts w:ascii="Symbol" w:hAnsi="Symbol" w:hint="default"/>
      </w:rPr>
    </w:lvl>
    <w:lvl w:ilvl="4" w:tplc="042A0003" w:tentative="1">
      <w:start w:val="1"/>
      <w:numFmt w:val="bullet"/>
      <w:lvlText w:val="o"/>
      <w:lvlJc w:val="left"/>
      <w:pPr>
        <w:tabs>
          <w:tab w:val="num" w:pos="3506"/>
        </w:tabs>
        <w:ind w:left="3506" w:hanging="360"/>
      </w:pPr>
      <w:rPr>
        <w:rFonts w:ascii="Courier New" w:hAnsi="Courier New" w:cs="Courier New" w:hint="default"/>
      </w:rPr>
    </w:lvl>
    <w:lvl w:ilvl="5" w:tplc="042A0005" w:tentative="1">
      <w:start w:val="1"/>
      <w:numFmt w:val="bullet"/>
      <w:lvlText w:val=""/>
      <w:lvlJc w:val="left"/>
      <w:pPr>
        <w:tabs>
          <w:tab w:val="num" w:pos="4226"/>
        </w:tabs>
        <w:ind w:left="4226" w:hanging="360"/>
      </w:pPr>
      <w:rPr>
        <w:rFonts w:ascii="Wingdings" w:hAnsi="Wingdings" w:hint="default"/>
      </w:rPr>
    </w:lvl>
    <w:lvl w:ilvl="6" w:tplc="042A0001" w:tentative="1">
      <w:start w:val="1"/>
      <w:numFmt w:val="bullet"/>
      <w:lvlText w:val=""/>
      <w:lvlJc w:val="left"/>
      <w:pPr>
        <w:tabs>
          <w:tab w:val="num" w:pos="4946"/>
        </w:tabs>
        <w:ind w:left="4946" w:hanging="360"/>
      </w:pPr>
      <w:rPr>
        <w:rFonts w:ascii="Symbol" w:hAnsi="Symbol" w:hint="default"/>
      </w:rPr>
    </w:lvl>
    <w:lvl w:ilvl="7" w:tplc="042A0003" w:tentative="1">
      <w:start w:val="1"/>
      <w:numFmt w:val="bullet"/>
      <w:lvlText w:val="o"/>
      <w:lvlJc w:val="left"/>
      <w:pPr>
        <w:tabs>
          <w:tab w:val="num" w:pos="5666"/>
        </w:tabs>
        <w:ind w:left="5666" w:hanging="360"/>
      </w:pPr>
      <w:rPr>
        <w:rFonts w:ascii="Courier New" w:hAnsi="Courier New" w:cs="Courier New" w:hint="default"/>
      </w:rPr>
    </w:lvl>
    <w:lvl w:ilvl="8" w:tplc="042A0005" w:tentative="1">
      <w:start w:val="1"/>
      <w:numFmt w:val="bullet"/>
      <w:lvlText w:val=""/>
      <w:lvlJc w:val="left"/>
      <w:pPr>
        <w:tabs>
          <w:tab w:val="num" w:pos="6386"/>
        </w:tabs>
        <w:ind w:left="6386" w:hanging="360"/>
      </w:pPr>
      <w:rPr>
        <w:rFonts w:ascii="Wingdings" w:hAnsi="Wingdings" w:hint="default"/>
      </w:rPr>
    </w:lvl>
  </w:abstractNum>
  <w:abstractNum w:abstractNumId="3">
    <w:nsid w:val="148F5D97"/>
    <w:multiLevelType w:val="hybridMultilevel"/>
    <w:tmpl w:val="A056A9EE"/>
    <w:lvl w:ilvl="0" w:tplc="78303D3A">
      <w:start w:val="1"/>
      <w:numFmt w:val="decimal"/>
      <w:lvlText w:val="(%1)"/>
      <w:lvlJc w:val="left"/>
      <w:pPr>
        <w:ind w:left="390" w:hanging="390"/>
      </w:pPr>
      <w:rPr>
        <w:rFonts w:hint="default"/>
      </w:rPr>
    </w:lvl>
    <w:lvl w:ilvl="1" w:tplc="AD3C8CE8">
      <w:start w:val="1"/>
      <w:numFmt w:val="lowerLetter"/>
      <w:lvlText w:val="%2."/>
      <w:lvlJc w:val="righ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B386168"/>
    <w:multiLevelType w:val="multilevel"/>
    <w:tmpl w:val="B48E28FE"/>
    <w:lvl w:ilvl="0">
      <w:start w:val="1"/>
      <w:numFmt w:val="decimal"/>
      <w:pStyle w:val="K1"/>
      <w:lvlText w:val="%1."/>
      <w:lvlJc w:val="left"/>
      <w:pPr>
        <w:tabs>
          <w:tab w:val="num" w:pos="480"/>
        </w:tabs>
        <w:ind w:left="480" w:hanging="480"/>
      </w:pPr>
      <w:rPr>
        <w:rFonts w:hint="default"/>
      </w:rPr>
    </w:lvl>
    <w:lvl w:ilvl="1">
      <w:start w:val="1"/>
      <w:numFmt w:val="decimal"/>
      <w:pStyle w:val="K1"/>
      <w:isLgl/>
      <w:lvlText w:val="%1.%2."/>
      <w:lvlJc w:val="left"/>
      <w:pPr>
        <w:tabs>
          <w:tab w:val="num" w:pos="709"/>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6.1.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AA16E8"/>
    <w:multiLevelType w:val="hybridMultilevel"/>
    <w:tmpl w:val="F96411E2"/>
    <w:lvl w:ilvl="0" w:tplc="BFBC2D4E">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7D7342"/>
    <w:multiLevelType w:val="hybridMultilevel"/>
    <w:tmpl w:val="EABCCB1E"/>
    <w:lvl w:ilvl="0" w:tplc="FFFFFFFF">
      <w:start w:val="1"/>
      <w:numFmt w:val="bullet"/>
      <w:pStyle w:val="b1Char"/>
      <w:lvlText w:val=""/>
      <w:lvlJc w:val="left"/>
      <w:pPr>
        <w:tabs>
          <w:tab w:val="num" w:pos="1211"/>
        </w:tabs>
        <w:ind w:left="1211" w:hanging="360"/>
      </w:pPr>
      <w:rPr>
        <w:rFonts w:ascii="Symbol" w:hAnsi="Symbol" w:hint="default"/>
        <w:color w:val="auto"/>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7">
    <w:nsid w:val="37AF6629"/>
    <w:multiLevelType w:val="singleLevel"/>
    <w:tmpl w:val="AD9603E0"/>
    <w:lvl w:ilvl="0">
      <w:start w:val="1"/>
      <w:numFmt w:val="bullet"/>
      <w:pStyle w:val="b2"/>
      <w:lvlText w:val=""/>
      <w:lvlPicBulletId w:val="0"/>
      <w:lvlJc w:val="left"/>
      <w:pPr>
        <w:tabs>
          <w:tab w:val="num" w:pos="1664"/>
        </w:tabs>
        <w:ind w:left="1644" w:hanging="340"/>
      </w:pPr>
      <w:rPr>
        <w:rFonts w:ascii="Symbol" w:hAnsi="Symbol" w:hint="default"/>
        <w:color w:val="auto"/>
        <w:sz w:val="16"/>
        <w:szCs w:val="16"/>
      </w:rPr>
    </w:lvl>
  </w:abstractNum>
  <w:abstractNum w:abstractNumId="8">
    <w:nsid w:val="3DAC41AB"/>
    <w:multiLevelType w:val="multilevel"/>
    <w:tmpl w:val="9A70462A"/>
    <w:lvl w:ilvl="0">
      <w:start w:val="1"/>
      <w:numFmt w:val="decimal"/>
      <w:lvlText w:val="%1."/>
      <w:lvlJc w:val="left"/>
      <w:pPr>
        <w:tabs>
          <w:tab w:val="num" w:pos="0"/>
        </w:tabs>
        <w:ind w:left="360" w:hanging="360"/>
      </w:pPr>
      <w:rPr>
        <w:rFonts w:hint="default"/>
        <w:i w:val="0"/>
        <w:sz w:val="24"/>
        <w:szCs w:val="24"/>
      </w:rPr>
    </w:lvl>
    <w:lvl w:ilvl="1">
      <w:start w:val="1"/>
      <w:numFmt w:val="decimal"/>
      <w:lvlText w:val="%1.2."/>
      <w:lvlJc w:val="left"/>
      <w:pPr>
        <w:tabs>
          <w:tab w:val="num" w:pos="1054"/>
        </w:tabs>
        <w:ind w:left="1054" w:hanging="794"/>
      </w:pPr>
      <w:rPr>
        <w:rFonts w:hint="default"/>
        <w:b/>
        <w:sz w:val="25"/>
        <w:szCs w:val="25"/>
      </w:rPr>
    </w:lvl>
    <w:lvl w:ilvl="2">
      <w:start w:val="1"/>
      <w:numFmt w:val="decimal"/>
      <w:pStyle w:val="Heading3"/>
      <w:lvlText w:val="%1.%3."/>
      <w:lvlJc w:val="left"/>
      <w:pPr>
        <w:tabs>
          <w:tab w:val="num" w:pos="1021"/>
        </w:tabs>
        <w:ind w:left="1021" w:hanging="1021"/>
      </w:pPr>
      <w:rPr>
        <w:rFonts w:hint="default"/>
        <w:i w:val="0"/>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35D03A3"/>
    <w:multiLevelType w:val="hybridMultilevel"/>
    <w:tmpl w:val="8E6683E4"/>
    <w:lvl w:ilvl="0" w:tplc="FFFFFFFF">
      <w:start w:val="1"/>
      <w:numFmt w:val="bullet"/>
      <w:pStyle w:val="Listtiret"/>
      <w:lvlText w:val="-"/>
      <w:lvlJc w:val="left"/>
      <w:pPr>
        <w:tabs>
          <w:tab w:val="num" w:pos="1083"/>
        </w:tabs>
        <w:ind w:left="11" w:firstLine="709"/>
      </w:pPr>
      <w:rPr>
        <w:rFonts w:ascii=".VnTime" w:hAnsi=".VnTime"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76043E0"/>
    <w:multiLevelType w:val="hybridMultilevel"/>
    <w:tmpl w:val="0C0461BE"/>
    <w:lvl w:ilvl="0" w:tplc="F94EC8E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nsid w:val="63F31AC1"/>
    <w:multiLevelType w:val="multilevel"/>
    <w:tmpl w:val="2ED6223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9717395"/>
    <w:multiLevelType w:val="singleLevel"/>
    <w:tmpl w:val="43F8F2B0"/>
    <w:lvl w:ilvl="0">
      <w:start w:val="1"/>
      <w:numFmt w:val="bullet"/>
      <w:pStyle w:val="StyleBuletVnTime13ptBefore3ptAfter3ptLinespa"/>
      <w:lvlText w:val=""/>
      <w:lvlJc w:val="left"/>
      <w:pPr>
        <w:tabs>
          <w:tab w:val="num" w:pos="709"/>
        </w:tabs>
        <w:ind w:left="709" w:hanging="284"/>
      </w:pPr>
      <w:rPr>
        <w:rFonts w:ascii="Times New Roman" w:hAnsi="Times New Roman" w:cs="Times New Roman" w:hint="default"/>
        <w:sz w:val="16"/>
        <w:szCs w:val="16"/>
      </w:rPr>
    </w:lvl>
  </w:abstractNum>
  <w:abstractNum w:abstractNumId="13">
    <w:nsid w:val="770009CA"/>
    <w:multiLevelType w:val="multilevel"/>
    <w:tmpl w:val="59DCE60A"/>
    <w:lvl w:ilvl="0">
      <w:start w:val="2"/>
      <w:numFmt w:val="decimal"/>
      <w:pStyle w:val="K2"/>
      <w:lvlText w:val="%1."/>
      <w:lvlJc w:val="left"/>
      <w:pPr>
        <w:tabs>
          <w:tab w:val="num" w:pos="1110"/>
        </w:tabs>
        <w:ind w:left="1110" w:hanging="510"/>
      </w:pPr>
      <w:rPr>
        <w:rFonts w:hint="default"/>
      </w:rPr>
    </w:lvl>
    <w:lvl w:ilvl="1">
      <w:start w:val="1"/>
      <w:numFmt w:val="decimal"/>
      <w:lvlText w:val="%1.%2."/>
      <w:lvlJc w:val="left"/>
      <w:pPr>
        <w:tabs>
          <w:tab w:val="num" w:pos="1320"/>
        </w:tabs>
        <w:ind w:left="1320" w:hanging="720"/>
      </w:pPr>
      <w:rPr>
        <w:rFonts w:hint="default"/>
      </w:rPr>
    </w:lvl>
    <w:lvl w:ilvl="2">
      <w:start w:val="1"/>
      <w:numFmt w:val="decimal"/>
      <w:pStyle w:val="K2"/>
      <w:lvlText w:val="1.4.%3."/>
      <w:lvlJc w:val="left"/>
      <w:pPr>
        <w:tabs>
          <w:tab w:val="num" w:pos="1276"/>
        </w:tabs>
        <w:ind w:left="1276" w:hanging="709"/>
      </w:pPr>
      <w:rPr>
        <w:rFonts w:hint="default"/>
      </w:rPr>
    </w:lvl>
    <w:lvl w:ilvl="3">
      <w:start w:val="1"/>
      <w:numFmt w:val="decimal"/>
      <w:lvlText w:val="%1.%2.%3.%4."/>
      <w:lvlJc w:val="left"/>
      <w:pPr>
        <w:tabs>
          <w:tab w:val="num" w:pos="1680"/>
        </w:tabs>
        <w:ind w:left="168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040"/>
        </w:tabs>
        <w:ind w:left="2040" w:hanging="1440"/>
      </w:pPr>
      <w:rPr>
        <w:rFonts w:hint="default"/>
      </w:rPr>
    </w:lvl>
    <w:lvl w:ilvl="6">
      <w:start w:val="1"/>
      <w:numFmt w:val="decimal"/>
      <w:lvlText w:val="%1.%2.%3.%4.%5.%6.%7."/>
      <w:lvlJc w:val="left"/>
      <w:pPr>
        <w:tabs>
          <w:tab w:val="num" w:pos="2040"/>
        </w:tabs>
        <w:ind w:left="2040" w:hanging="1440"/>
      </w:pPr>
      <w:rPr>
        <w:rFonts w:hint="default"/>
      </w:rPr>
    </w:lvl>
    <w:lvl w:ilvl="7">
      <w:start w:val="1"/>
      <w:numFmt w:val="decimal"/>
      <w:lvlText w:val="%1.%2.%3.%4.%5.%6.%7.%8."/>
      <w:lvlJc w:val="left"/>
      <w:pPr>
        <w:tabs>
          <w:tab w:val="num" w:pos="2400"/>
        </w:tabs>
        <w:ind w:left="2400" w:hanging="1800"/>
      </w:pPr>
      <w:rPr>
        <w:rFonts w:hint="default"/>
      </w:rPr>
    </w:lvl>
    <w:lvl w:ilvl="8">
      <w:start w:val="1"/>
      <w:numFmt w:val="decimal"/>
      <w:lvlText w:val="%1.%2.%3.%4.%5.%6.%7.%8.%9."/>
      <w:lvlJc w:val="left"/>
      <w:pPr>
        <w:tabs>
          <w:tab w:val="num" w:pos="2400"/>
        </w:tabs>
        <w:ind w:left="2400" w:hanging="1800"/>
      </w:pPr>
      <w:rPr>
        <w:rFonts w:hint="default"/>
      </w:rPr>
    </w:lvl>
  </w:abstractNum>
  <w:abstractNum w:abstractNumId="14">
    <w:nsid w:val="780F23AC"/>
    <w:multiLevelType w:val="hybridMultilevel"/>
    <w:tmpl w:val="8F52B31C"/>
    <w:lvl w:ilvl="0" w:tplc="1E00325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8"/>
  </w:num>
  <w:num w:numId="4">
    <w:abstractNumId w:val="6"/>
  </w:num>
  <w:num w:numId="5">
    <w:abstractNumId w:val="7"/>
  </w:num>
  <w:num w:numId="6">
    <w:abstractNumId w:val="4"/>
  </w:num>
  <w:num w:numId="7">
    <w:abstractNumId w:val="13"/>
  </w:num>
  <w:num w:numId="8">
    <w:abstractNumId w:val="9"/>
  </w:num>
  <w:num w:numId="9">
    <w:abstractNumId w:val="12"/>
  </w:num>
  <w:num w:numId="10">
    <w:abstractNumId w:val="10"/>
  </w:num>
  <w:num w:numId="11">
    <w:abstractNumId w:val="5"/>
  </w:num>
  <w:num w:numId="12">
    <w:abstractNumId w:val="14"/>
  </w:num>
  <w:num w:numId="13">
    <w:abstractNumId w:val="11"/>
  </w:num>
  <w:num w:numId="14">
    <w:abstractNumId w:val="1"/>
  </w:num>
  <w:num w:numId="15">
    <w:abstractNumId w:val="8"/>
  </w:num>
  <w:num w:numId="16">
    <w:abstractNumId w:val="8"/>
  </w:num>
  <w:num w:numId="17">
    <w:abstractNumId w:val="8"/>
  </w:num>
  <w:num w:numId="18">
    <w:abstractNumId w:val="8"/>
  </w:num>
  <w:num w:numId="19">
    <w:abstractNumId w:val="3"/>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doNotHyphenateCaps/>
  <w:drawingGridHorizontalSpacing w:val="130"/>
  <w:drawingGridVerticalSpacing w:val="0"/>
  <w:displayHorizontalDrawingGridEvery w:val="0"/>
  <w:displayVerticalDrawingGridEvery w:val="0"/>
  <w:noPunctuationKerning/>
  <w:characterSpacingControl w:val="doNotCompress"/>
  <w:hdrShapeDefaults>
    <o:shapedefaults v:ext="edit" spidmax="2049" style="mso-position-horizontal-relative:page;mso-position-vertical-relative:page" fillcolor="white" stroke="f">
      <v:fill color="white"/>
      <v:stroke on="f"/>
      <v:textbox inset="5.85pt,.7pt,10mm,.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575"/>
    <w:rsid w:val="0000006C"/>
    <w:rsid w:val="00001330"/>
    <w:rsid w:val="00001E52"/>
    <w:rsid w:val="00002371"/>
    <w:rsid w:val="000036DC"/>
    <w:rsid w:val="00003923"/>
    <w:rsid w:val="00003E2E"/>
    <w:rsid w:val="0000509F"/>
    <w:rsid w:val="00005EB1"/>
    <w:rsid w:val="00006D14"/>
    <w:rsid w:val="00007BB6"/>
    <w:rsid w:val="00010751"/>
    <w:rsid w:val="00010D27"/>
    <w:rsid w:val="0001249E"/>
    <w:rsid w:val="000132BC"/>
    <w:rsid w:val="000133DC"/>
    <w:rsid w:val="00013633"/>
    <w:rsid w:val="00015373"/>
    <w:rsid w:val="00016086"/>
    <w:rsid w:val="000168BC"/>
    <w:rsid w:val="00017204"/>
    <w:rsid w:val="00020957"/>
    <w:rsid w:val="00020BE4"/>
    <w:rsid w:val="00020E49"/>
    <w:rsid w:val="00021C34"/>
    <w:rsid w:val="00022BF1"/>
    <w:rsid w:val="00022F34"/>
    <w:rsid w:val="0002400B"/>
    <w:rsid w:val="0002537C"/>
    <w:rsid w:val="00025A43"/>
    <w:rsid w:val="00026029"/>
    <w:rsid w:val="0002635A"/>
    <w:rsid w:val="00027C47"/>
    <w:rsid w:val="000302AF"/>
    <w:rsid w:val="0003075D"/>
    <w:rsid w:val="00031F7B"/>
    <w:rsid w:val="00033088"/>
    <w:rsid w:val="00033358"/>
    <w:rsid w:val="000339A5"/>
    <w:rsid w:val="00034F22"/>
    <w:rsid w:val="00036A05"/>
    <w:rsid w:val="00037E02"/>
    <w:rsid w:val="00037ED6"/>
    <w:rsid w:val="00040017"/>
    <w:rsid w:val="0004130B"/>
    <w:rsid w:val="0004164A"/>
    <w:rsid w:val="0004229F"/>
    <w:rsid w:val="000428DD"/>
    <w:rsid w:val="00042C80"/>
    <w:rsid w:val="00043259"/>
    <w:rsid w:val="00043847"/>
    <w:rsid w:val="000439CD"/>
    <w:rsid w:val="00044F45"/>
    <w:rsid w:val="0004598C"/>
    <w:rsid w:val="00046931"/>
    <w:rsid w:val="00046DC0"/>
    <w:rsid w:val="0005098E"/>
    <w:rsid w:val="00051447"/>
    <w:rsid w:val="000516C3"/>
    <w:rsid w:val="000523AB"/>
    <w:rsid w:val="00052F38"/>
    <w:rsid w:val="00053352"/>
    <w:rsid w:val="000534C5"/>
    <w:rsid w:val="00053765"/>
    <w:rsid w:val="00054845"/>
    <w:rsid w:val="00054BBA"/>
    <w:rsid w:val="00055AD8"/>
    <w:rsid w:val="00055C4A"/>
    <w:rsid w:val="000560E0"/>
    <w:rsid w:val="00056CD0"/>
    <w:rsid w:val="00056E7B"/>
    <w:rsid w:val="000573C7"/>
    <w:rsid w:val="00057788"/>
    <w:rsid w:val="00061A7C"/>
    <w:rsid w:val="0006244B"/>
    <w:rsid w:val="00062581"/>
    <w:rsid w:val="00062F76"/>
    <w:rsid w:val="000633D5"/>
    <w:rsid w:val="00064DEE"/>
    <w:rsid w:val="00065AAB"/>
    <w:rsid w:val="00066E58"/>
    <w:rsid w:val="000706D8"/>
    <w:rsid w:val="000706DA"/>
    <w:rsid w:val="00070AB6"/>
    <w:rsid w:val="000737C8"/>
    <w:rsid w:val="00073DC9"/>
    <w:rsid w:val="000747A0"/>
    <w:rsid w:val="000749A3"/>
    <w:rsid w:val="00075C48"/>
    <w:rsid w:val="00075FA6"/>
    <w:rsid w:val="00076A67"/>
    <w:rsid w:val="00076B40"/>
    <w:rsid w:val="00076D7F"/>
    <w:rsid w:val="00080793"/>
    <w:rsid w:val="00081ED9"/>
    <w:rsid w:val="00082C3F"/>
    <w:rsid w:val="00082DC0"/>
    <w:rsid w:val="00082E2B"/>
    <w:rsid w:val="00082E56"/>
    <w:rsid w:val="000832F5"/>
    <w:rsid w:val="000832F9"/>
    <w:rsid w:val="00083C8C"/>
    <w:rsid w:val="0008415F"/>
    <w:rsid w:val="0008476C"/>
    <w:rsid w:val="00084E19"/>
    <w:rsid w:val="00085086"/>
    <w:rsid w:val="0008534D"/>
    <w:rsid w:val="000855F2"/>
    <w:rsid w:val="00086391"/>
    <w:rsid w:val="00086A99"/>
    <w:rsid w:val="00086FC8"/>
    <w:rsid w:val="000902B4"/>
    <w:rsid w:val="00090675"/>
    <w:rsid w:val="00090B15"/>
    <w:rsid w:val="00091791"/>
    <w:rsid w:val="00094050"/>
    <w:rsid w:val="000943C9"/>
    <w:rsid w:val="000948E0"/>
    <w:rsid w:val="000951D0"/>
    <w:rsid w:val="00095634"/>
    <w:rsid w:val="0009591A"/>
    <w:rsid w:val="00096B68"/>
    <w:rsid w:val="00097BF7"/>
    <w:rsid w:val="00097FCC"/>
    <w:rsid w:val="000A0305"/>
    <w:rsid w:val="000A08D6"/>
    <w:rsid w:val="000A0B14"/>
    <w:rsid w:val="000A0D02"/>
    <w:rsid w:val="000A1CA7"/>
    <w:rsid w:val="000A273C"/>
    <w:rsid w:val="000A352C"/>
    <w:rsid w:val="000A3CAC"/>
    <w:rsid w:val="000A4219"/>
    <w:rsid w:val="000A522A"/>
    <w:rsid w:val="000A5C09"/>
    <w:rsid w:val="000A64D2"/>
    <w:rsid w:val="000A7276"/>
    <w:rsid w:val="000A7439"/>
    <w:rsid w:val="000A7CD5"/>
    <w:rsid w:val="000A7E82"/>
    <w:rsid w:val="000B362F"/>
    <w:rsid w:val="000B498A"/>
    <w:rsid w:val="000B4E6B"/>
    <w:rsid w:val="000B586E"/>
    <w:rsid w:val="000B5879"/>
    <w:rsid w:val="000B6521"/>
    <w:rsid w:val="000B6A6B"/>
    <w:rsid w:val="000B6F93"/>
    <w:rsid w:val="000B7044"/>
    <w:rsid w:val="000B75A3"/>
    <w:rsid w:val="000C0977"/>
    <w:rsid w:val="000C1398"/>
    <w:rsid w:val="000C1559"/>
    <w:rsid w:val="000C29F2"/>
    <w:rsid w:val="000C2D1A"/>
    <w:rsid w:val="000C3899"/>
    <w:rsid w:val="000C3988"/>
    <w:rsid w:val="000C5AA9"/>
    <w:rsid w:val="000C669C"/>
    <w:rsid w:val="000C7358"/>
    <w:rsid w:val="000C77DF"/>
    <w:rsid w:val="000D064D"/>
    <w:rsid w:val="000D0B07"/>
    <w:rsid w:val="000D0B6E"/>
    <w:rsid w:val="000D28F2"/>
    <w:rsid w:val="000D2D03"/>
    <w:rsid w:val="000D3AA0"/>
    <w:rsid w:val="000D3AD7"/>
    <w:rsid w:val="000D3F71"/>
    <w:rsid w:val="000D4D82"/>
    <w:rsid w:val="000D529F"/>
    <w:rsid w:val="000D5B9B"/>
    <w:rsid w:val="000D729C"/>
    <w:rsid w:val="000D75A0"/>
    <w:rsid w:val="000D7B1F"/>
    <w:rsid w:val="000D7D24"/>
    <w:rsid w:val="000E0332"/>
    <w:rsid w:val="000E168E"/>
    <w:rsid w:val="000E1C47"/>
    <w:rsid w:val="000E1DD9"/>
    <w:rsid w:val="000E2490"/>
    <w:rsid w:val="000E2636"/>
    <w:rsid w:val="000E27B8"/>
    <w:rsid w:val="000E2985"/>
    <w:rsid w:val="000E3643"/>
    <w:rsid w:val="000E38D4"/>
    <w:rsid w:val="000E3AE6"/>
    <w:rsid w:val="000E420D"/>
    <w:rsid w:val="000E4DA5"/>
    <w:rsid w:val="000E6D19"/>
    <w:rsid w:val="000E6F9B"/>
    <w:rsid w:val="000E726D"/>
    <w:rsid w:val="000E7BAC"/>
    <w:rsid w:val="000F035D"/>
    <w:rsid w:val="000F0A58"/>
    <w:rsid w:val="000F112F"/>
    <w:rsid w:val="000F1575"/>
    <w:rsid w:val="000F1819"/>
    <w:rsid w:val="000F1D76"/>
    <w:rsid w:val="000F1D8A"/>
    <w:rsid w:val="000F36F9"/>
    <w:rsid w:val="000F3D74"/>
    <w:rsid w:val="000F3E81"/>
    <w:rsid w:val="000F4ECA"/>
    <w:rsid w:val="000F66C3"/>
    <w:rsid w:val="000F6A83"/>
    <w:rsid w:val="000F70DB"/>
    <w:rsid w:val="000F7561"/>
    <w:rsid w:val="000F7A94"/>
    <w:rsid w:val="00100C7C"/>
    <w:rsid w:val="00102717"/>
    <w:rsid w:val="001028E6"/>
    <w:rsid w:val="00102AAB"/>
    <w:rsid w:val="00102C7F"/>
    <w:rsid w:val="00104B59"/>
    <w:rsid w:val="00105068"/>
    <w:rsid w:val="00105647"/>
    <w:rsid w:val="00105C63"/>
    <w:rsid w:val="00106591"/>
    <w:rsid w:val="0010716B"/>
    <w:rsid w:val="001104B6"/>
    <w:rsid w:val="00110615"/>
    <w:rsid w:val="001108D5"/>
    <w:rsid w:val="00111453"/>
    <w:rsid w:val="00111876"/>
    <w:rsid w:val="00111C78"/>
    <w:rsid w:val="001122EE"/>
    <w:rsid w:val="00112D8B"/>
    <w:rsid w:val="00113AD8"/>
    <w:rsid w:val="00115593"/>
    <w:rsid w:val="00116EA0"/>
    <w:rsid w:val="00116EA3"/>
    <w:rsid w:val="00116F25"/>
    <w:rsid w:val="00116FAA"/>
    <w:rsid w:val="001200D8"/>
    <w:rsid w:val="00120328"/>
    <w:rsid w:val="00120694"/>
    <w:rsid w:val="00120E5D"/>
    <w:rsid w:val="00121557"/>
    <w:rsid w:val="00121708"/>
    <w:rsid w:val="001217DF"/>
    <w:rsid w:val="00121931"/>
    <w:rsid w:val="00121AFE"/>
    <w:rsid w:val="0012349A"/>
    <w:rsid w:val="001238A6"/>
    <w:rsid w:val="00123A1F"/>
    <w:rsid w:val="00123A97"/>
    <w:rsid w:val="0012495B"/>
    <w:rsid w:val="001252B7"/>
    <w:rsid w:val="00125B06"/>
    <w:rsid w:val="00125C3B"/>
    <w:rsid w:val="00125EA1"/>
    <w:rsid w:val="00126196"/>
    <w:rsid w:val="001273A4"/>
    <w:rsid w:val="00127B26"/>
    <w:rsid w:val="00127E4E"/>
    <w:rsid w:val="00130C0E"/>
    <w:rsid w:val="0013147A"/>
    <w:rsid w:val="0013189C"/>
    <w:rsid w:val="00131FD9"/>
    <w:rsid w:val="00132239"/>
    <w:rsid w:val="0013292A"/>
    <w:rsid w:val="00132C4E"/>
    <w:rsid w:val="00132CB6"/>
    <w:rsid w:val="00133482"/>
    <w:rsid w:val="0013380A"/>
    <w:rsid w:val="00135BBE"/>
    <w:rsid w:val="0013639F"/>
    <w:rsid w:val="00136C0D"/>
    <w:rsid w:val="00137660"/>
    <w:rsid w:val="00137BCB"/>
    <w:rsid w:val="00137CF7"/>
    <w:rsid w:val="001400F2"/>
    <w:rsid w:val="00140478"/>
    <w:rsid w:val="0014173E"/>
    <w:rsid w:val="00141913"/>
    <w:rsid w:val="00142139"/>
    <w:rsid w:val="00142174"/>
    <w:rsid w:val="00146E6E"/>
    <w:rsid w:val="0015055A"/>
    <w:rsid w:val="00150ABB"/>
    <w:rsid w:val="00150C09"/>
    <w:rsid w:val="0015163D"/>
    <w:rsid w:val="00151B36"/>
    <w:rsid w:val="0015269F"/>
    <w:rsid w:val="00152B41"/>
    <w:rsid w:val="001530C3"/>
    <w:rsid w:val="00153712"/>
    <w:rsid w:val="00153828"/>
    <w:rsid w:val="00153A67"/>
    <w:rsid w:val="0015449D"/>
    <w:rsid w:val="0015528C"/>
    <w:rsid w:val="00155673"/>
    <w:rsid w:val="00156953"/>
    <w:rsid w:val="001576C7"/>
    <w:rsid w:val="00157B45"/>
    <w:rsid w:val="00157E72"/>
    <w:rsid w:val="00157F53"/>
    <w:rsid w:val="00160107"/>
    <w:rsid w:val="00160B55"/>
    <w:rsid w:val="0016336B"/>
    <w:rsid w:val="00163F64"/>
    <w:rsid w:val="00164903"/>
    <w:rsid w:val="001664FE"/>
    <w:rsid w:val="00167C43"/>
    <w:rsid w:val="00170377"/>
    <w:rsid w:val="00170A24"/>
    <w:rsid w:val="00170B37"/>
    <w:rsid w:val="001715DF"/>
    <w:rsid w:val="00171757"/>
    <w:rsid w:val="00173919"/>
    <w:rsid w:val="00173C07"/>
    <w:rsid w:val="00173C0C"/>
    <w:rsid w:val="00173CD3"/>
    <w:rsid w:val="00173E57"/>
    <w:rsid w:val="00173F2E"/>
    <w:rsid w:val="001741E6"/>
    <w:rsid w:val="001743DE"/>
    <w:rsid w:val="001748BA"/>
    <w:rsid w:val="0017494C"/>
    <w:rsid w:val="001749A8"/>
    <w:rsid w:val="00174ECF"/>
    <w:rsid w:val="00174FBF"/>
    <w:rsid w:val="001751E7"/>
    <w:rsid w:val="001760A6"/>
    <w:rsid w:val="00176C30"/>
    <w:rsid w:val="00176D5C"/>
    <w:rsid w:val="00177B56"/>
    <w:rsid w:val="001803B4"/>
    <w:rsid w:val="001815CE"/>
    <w:rsid w:val="00181CC5"/>
    <w:rsid w:val="00182761"/>
    <w:rsid w:val="0018303D"/>
    <w:rsid w:val="00183743"/>
    <w:rsid w:val="00185643"/>
    <w:rsid w:val="00190E02"/>
    <w:rsid w:val="0019202B"/>
    <w:rsid w:val="001929A9"/>
    <w:rsid w:val="00192CB8"/>
    <w:rsid w:val="00192CFC"/>
    <w:rsid w:val="0019390F"/>
    <w:rsid w:val="00194607"/>
    <w:rsid w:val="0019470D"/>
    <w:rsid w:val="001947E7"/>
    <w:rsid w:val="00194ABB"/>
    <w:rsid w:val="00194EE9"/>
    <w:rsid w:val="00194FE7"/>
    <w:rsid w:val="001950A8"/>
    <w:rsid w:val="00195F0E"/>
    <w:rsid w:val="001966A4"/>
    <w:rsid w:val="00197361"/>
    <w:rsid w:val="001A0675"/>
    <w:rsid w:val="001A120B"/>
    <w:rsid w:val="001A3439"/>
    <w:rsid w:val="001A42B5"/>
    <w:rsid w:val="001A4366"/>
    <w:rsid w:val="001A4514"/>
    <w:rsid w:val="001A57A9"/>
    <w:rsid w:val="001A5A4D"/>
    <w:rsid w:val="001A5DC7"/>
    <w:rsid w:val="001A6814"/>
    <w:rsid w:val="001A7327"/>
    <w:rsid w:val="001A7C4C"/>
    <w:rsid w:val="001A7DE6"/>
    <w:rsid w:val="001A7ED6"/>
    <w:rsid w:val="001A7EEC"/>
    <w:rsid w:val="001B0888"/>
    <w:rsid w:val="001B187A"/>
    <w:rsid w:val="001B1A96"/>
    <w:rsid w:val="001B1CCA"/>
    <w:rsid w:val="001B2702"/>
    <w:rsid w:val="001B29C1"/>
    <w:rsid w:val="001B341C"/>
    <w:rsid w:val="001B34BA"/>
    <w:rsid w:val="001B41E5"/>
    <w:rsid w:val="001B44DC"/>
    <w:rsid w:val="001B4A67"/>
    <w:rsid w:val="001B4AB0"/>
    <w:rsid w:val="001B6329"/>
    <w:rsid w:val="001B659A"/>
    <w:rsid w:val="001B7010"/>
    <w:rsid w:val="001B7B1C"/>
    <w:rsid w:val="001B7B3A"/>
    <w:rsid w:val="001B7C84"/>
    <w:rsid w:val="001C09AA"/>
    <w:rsid w:val="001C0B8A"/>
    <w:rsid w:val="001C12BF"/>
    <w:rsid w:val="001C1A2F"/>
    <w:rsid w:val="001C1F78"/>
    <w:rsid w:val="001C3E68"/>
    <w:rsid w:val="001C3EE1"/>
    <w:rsid w:val="001C481A"/>
    <w:rsid w:val="001C539C"/>
    <w:rsid w:val="001C5784"/>
    <w:rsid w:val="001C6CC7"/>
    <w:rsid w:val="001C799E"/>
    <w:rsid w:val="001C7C4A"/>
    <w:rsid w:val="001D0050"/>
    <w:rsid w:val="001D0C90"/>
    <w:rsid w:val="001D0E58"/>
    <w:rsid w:val="001D15E2"/>
    <w:rsid w:val="001D15E3"/>
    <w:rsid w:val="001D1BE2"/>
    <w:rsid w:val="001D2563"/>
    <w:rsid w:val="001D2C2F"/>
    <w:rsid w:val="001D2FB1"/>
    <w:rsid w:val="001D4090"/>
    <w:rsid w:val="001D4207"/>
    <w:rsid w:val="001D42A7"/>
    <w:rsid w:val="001D4424"/>
    <w:rsid w:val="001D4527"/>
    <w:rsid w:val="001D4784"/>
    <w:rsid w:val="001D4C65"/>
    <w:rsid w:val="001D57AF"/>
    <w:rsid w:val="001D583D"/>
    <w:rsid w:val="001D5C55"/>
    <w:rsid w:val="001D6247"/>
    <w:rsid w:val="001D6CC2"/>
    <w:rsid w:val="001D6F81"/>
    <w:rsid w:val="001D7584"/>
    <w:rsid w:val="001D7EDA"/>
    <w:rsid w:val="001E02DF"/>
    <w:rsid w:val="001E04F4"/>
    <w:rsid w:val="001E0A5E"/>
    <w:rsid w:val="001E10F7"/>
    <w:rsid w:val="001E1ACC"/>
    <w:rsid w:val="001E1C5A"/>
    <w:rsid w:val="001E1E7D"/>
    <w:rsid w:val="001E21EF"/>
    <w:rsid w:val="001E2327"/>
    <w:rsid w:val="001E2CD6"/>
    <w:rsid w:val="001E3796"/>
    <w:rsid w:val="001E3B56"/>
    <w:rsid w:val="001E3BEF"/>
    <w:rsid w:val="001E40E0"/>
    <w:rsid w:val="001E4C9D"/>
    <w:rsid w:val="001E4F61"/>
    <w:rsid w:val="001E5D9D"/>
    <w:rsid w:val="001E6335"/>
    <w:rsid w:val="001E695D"/>
    <w:rsid w:val="001F221C"/>
    <w:rsid w:val="001F23A9"/>
    <w:rsid w:val="001F288B"/>
    <w:rsid w:val="001F3066"/>
    <w:rsid w:val="001F3FD5"/>
    <w:rsid w:val="001F45CA"/>
    <w:rsid w:val="001F4D07"/>
    <w:rsid w:val="001F53FE"/>
    <w:rsid w:val="001F580E"/>
    <w:rsid w:val="001F5B44"/>
    <w:rsid w:val="001F5E72"/>
    <w:rsid w:val="001F6642"/>
    <w:rsid w:val="001F709C"/>
    <w:rsid w:val="001F78C3"/>
    <w:rsid w:val="001F7E8E"/>
    <w:rsid w:val="00200F49"/>
    <w:rsid w:val="002011D9"/>
    <w:rsid w:val="0020226E"/>
    <w:rsid w:val="00202BFA"/>
    <w:rsid w:val="00203AB4"/>
    <w:rsid w:val="00204D82"/>
    <w:rsid w:val="002056F0"/>
    <w:rsid w:val="002057C2"/>
    <w:rsid w:val="00205AF6"/>
    <w:rsid w:val="00206555"/>
    <w:rsid w:val="00206F65"/>
    <w:rsid w:val="00207484"/>
    <w:rsid w:val="00211913"/>
    <w:rsid w:val="00211E88"/>
    <w:rsid w:val="00212454"/>
    <w:rsid w:val="002130B4"/>
    <w:rsid w:val="00213DE7"/>
    <w:rsid w:val="00214219"/>
    <w:rsid w:val="00214394"/>
    <w:rsid w:val="00215232"/>
    <w:rsid w:val="00215DB0"/>
    <w:rsid w:val="002167EE"/>
    <w:rsid w:val="0021731E"/>
    <w:rsid w:val="00217994"/>
    <w:rsid w:val="002204D4"/>
    <w:rsid w:val="00220735"/>
    <w:rsid w:val="00220A26"/>
    <w:rsid w:val="002210DE"/>
    <w:rsid w:val="0022166C"/>
    <w:rsid w:val="00221CB3"/>
    <w:rsid w:val="002231F4"/>
    <w:rsid w:val="00223278"/>
    <w:rsid w:val="00223374"/>
    <w:rsid w:val="002238C4"/>
    <w:rsid w:val="002246CB"/>
    <w:rsid w:val="00225157"/>
    <w:rsid w:val="0022586C"/>
    <w:rsid w:val="002313AA"/>
    <w:rsid w:val="00232253"/>
    <w:rsid w:val="00232D64"/>
    <w:rsid w:val="00233025"/>
    <w:rsid w:val="00233DF5"/>
    <w:rsid w:val="00234599"/>
    <w:rsid w:val="002347ED"/>
    <w:rsid w:val="002348E7"/>
    <w:rsid w:val="00235FC7"/>
    <w:rsid w:val="0023697F"/>
    <w:rsid w:val="00237DAE"/>
    <w:rsid w:val="00237FDA"/>
    <w:rsid w:val="002401DD"/>
    <w:rsid w:val="00241411"/>
    <w:rsid w:val="00241481"/>
    <w:rsid w:val="00241821"/>
    <w:rsid w:val="00241ED1"/>
    <w:rsid w:val="0024255C"/>
    <w:rsid w:val="002427D8"/>
    <w:rsid w:val="00242891"/>
    <w:rsid w:val="002429AC"/>
    <w:rsid w:val="00242C23"/>
    <w:rsid w:val="00243088"/>
    <w:rsid w:val="00243413"/>
    <w:rsid w:val="002434A4"/>
    <w:rsid w:val="00243739"/>
    <w:rsid w:val="00243F93"/>
    <w:rsid w:val="00244B8D"/>
    <w:rsid w:val="00244DA2"/>
    <w:rsid w:val="00244E86"/>
    <w:rsid w:val="002451DC"/>
    <w:rsid w:val="0024648D"/>
    <w:rsid w:val="00246D80"/>
    <w:rsid w:val="002476A2"/>
    <w:rsid w:val="00247A49"/>
    <w:rsid w:val="00247AB9"/>
    <w:rsid w:val="002509DE"/>
    <w:rsid w:val="00250AF3"/>
    <w:rsid w:val="0025113E"/>
    <w:rsid w:val="002513E6"/>
    <w:rsid w:val="002514F8"/>
    <w:rsid w:val="00251E90"/>
    <w:rsid w:val="00252375"/>
    <w:rsid w:val="00253900"/>
    <w:rsid w:val="002539E9"/>
    <w:rsid w:val="00253E79"/>
    <w:rsid w:val="00254AF5"/>
    <w:rsid w:val="00255A3E"/>
    <w:rsid w:val="00255EEB"/>
    <w:rsid w:val="00256597"/>
    <w:rsid w:val="0025771A"/>
    <w:rsid w:val="00257730"/>
    <w:rsid w:val="00260726"/>
    <w:rsid w:val="00260B58"/>
    <w:rsid w:val="00261BD6"/>
    <w:rsid w:val="0026227D"/>
    <w:rsid w:val="00264F19"/>
    <w:rsid w:val="00264FEC"/>
    <w:rsid w:val="002653BD"/>
    <w:rsid w:val="002669CB"/>
    <w:rsid w:val="00266BD4"/>
    <w:rsid w:val="00267BB5"/>
    <w:rsid w:val="00270885"/>
    <w:rsid w:val="00270EA0"/>
    <w:rsid w:val="0027115D"/>
    <w:rsid w:val="00271C6F"/>
    <w:rsid w:val="00272C7B"/>
    <w:rsid w:val="00273357"/>
    <w:rsid w:val="0027446D"/>
    <w:rsid w:val="002747E8"/>
    <w:rsid w:val="002749BF"/>
    <w:rsid w:val="002758B2"/>
    <w:rsid w:val="00275916"/>
    <w:rsid w:val="00276F5E"/>
    <w:rsid w:val="00277064"/>
    <w:rsid w:val="0027798D"/>
    <w:rsid w:val="00281A15"/>
    <w:rsid w:val="00282266"/>
    <w:rsid w:val="00282C2D"/>
    <w:rsid w:val="0028437D"/>
    <w:rsid w:val="0028595C"/>
    <w:rsid w:val="002859D0"/>
    <w:rsid w:val="00285CF4"/>
    <w:rsid w:val="00285CFC"/>
    <w:rsid w:val="00285E22"/>
    <w:rsid w:val="00286220"/>
    <w:rsid w:val="00286CF8"/>
    <w:rsid w:val="0028723D"/>
    <w:rsid w:val="002878A6"/>
    <w:rsid w:val="00290715"/>
    <w:rsid w:val="002919A3"/>
    <w:rsid w:val="00291C04"/>
    <w:rsid w:val="00292334"/>
    <w:rsid w:val="00293166"/>
    <w:rsid w:val="002940DC"/>
    <w:rsid w:val="002950CA"/>
    <w:rsid w:val="002956F9"/>
    <w:rsid w:val="00296E00"/>
    <w:rsid w:val="002A2228"/>
    <w:rsid w:val="002A2796"/>
    <w:rsid w:val="002A2F1D"/>
    <w:rsid w:val="002A3A49"/>
    <w:rsid w:val="002A3CC9"/>
    <w:rsid w:val="002A410A"/>
    <w:rsid w:val="002A4299"/>
    <w:rsid w:val="002A44AD"/>
    <w:rsid w:val="002A46E0"/>
    <w:rsid w:val="002A5849"/>
    <w:rsid w:val="002A5A67"/>
    <w:rsid w:val="002A6829"/>
    <w:rsid w:val="002A6A2A"/>
    <w:rsid w:val="002A7201"/>
    <w:rsid w:val="002A74E1"/>
    <w:rsid w:val="002B0204"/>
    <w:rsid w:val="002B0ACC"/>
    <w:rsid w:val="002B18F9"/>
    <w:rsid w:val="002B229A"/>
    <w:rsid w:val="002B2AE3"/>
    <w:rsid w:val="002B3C2B"/>
    <w:rsid w:val="002B3E0D"/>
    <w:rsid w:val="002B47D1"/>
    <w:rsid w:val="002B47E4"/>
    <w:rsid w:val="002B4DE4"/>
    <w:rsid w:val="002B595D"/>
    <w:rsid w:val="002B5B70"/>
    <w:rsid w:val="002B683F"/>
    <w:rsid w:val="002B68D2"/>
    <w:rsid w:val="002B71CD"/>
    <w:rsid w:val="002B7207"/>
    <w:rsid w:val="002C09C7"/>
    <w:rsid w:val="002C0AD1"/>
    <w:rsid w:val="002C0B44"/>
    <w:rsid w:val="002C16EE"/>
    <w:rsid w:val="002C198D"/>
    <w:rsid w:val="002C27F9"/>
    <w:rsid w:val="002C2FFD"/>
    <w:rsid w:val="002C43C1"/>
    <w:rsid w:val="002C5617"/>
    <w:rsid w:val="002C6AD2"/>
    <w:rsid w:val="002C7530"/>
    <w:rsid w:val="002C75BF"/>
    <w:rsid w:val="002D0176"/>
    <w:rsid w:val="002D082F"/>
    <w:rsid w:val="002D08C4"/>
    <w:rsid w:val="002D1C56"/>
    <w:rsid w:val="002D3895"/>
    <w:rsid w:val="002D47C8"/>
    <w:rsid w:val="002D519F"/>
    <w:rsid w:val="002D64FB"/>
    <w:rsid w:val="002D6AAA"/>
    <w:rsid w:val="002D701A"/>
    <w:rsid w:val="002D73CF"/>
    <w:rsid w:val="002D7F33"/>
    <w:rsid w:val="002E00AC"/>
    <w:rsid w:val="002E0D25"/>
    <w:rsid w:val="002E1635"/>
    <w:rsid w:val="002E1989"/>
    <w:rsid w:val="002E2265"/>
    <w:rsid w:val="002E24B9"/>
    <w:rsid w:val="002E269A"/>
    <w:rsid w:val="002E3AD4"/>
    <w:rsid w:val="002E4674"/>
    <w:rsid w:val="002E572B"/>
    <w:rsid w:val="002E5B9D"/>
    <w:rsid w:val="002E5E39"/>
    <w:rsid w:val="002E5FD0"/>
    <w:rsid w:val="002E6102"/>
    <w:rsid w:val="002E6869"/>
    <w:rsid w:val="002E7BF0"/>
    <w:rsid w:val="002F07F4"/>
    <w:rsid w:val="002F0EB1"/>
    <w:rsid w:val="002F19F2"/>
    <w:rsid w:val="002F1E52"/>
    <w:rsid w:val="002F1FEB"/>
    <w:rsid w:val="002F23F7"/>
    <w:rsid w:val="002F272E"/>
    <w:rsid w:val="002F2D82"/>
    <w:rsid w:val="002F3248"/>
    <w:rsid w:val="002F33B5"/>
    <w:rsid w:val="002F52B7"/>
    <w:rsid w:val="002F557E"/>
    <w:rsid w:val="002F5805"/>
    <w:rsid w:val="002F63D2"/>
    <w:rsid w:val="002F693D"/>
    <w:rsid w:val="002F7B27"/>
    <w:rsid w:val="00300011"/>
    <w:rsid w:val="00300268"/>
    <w:rsid w:val="00301607"/>
    <w:rsid w:val="00301B2A"/>
    <w:rsid w:val="00301F56"/>
    <w:rsid w:val="00303188"/>
    <w:rsid w:val="00304E4F"/>
    <w:rsid w:val="00305D06"/>
    <w:rsid w:val="00305E8F"/>
    <w:rsid w:val="00305F5F"/>
    <w:rsid w:val="0030613F"/>
    <w:rsid w:val="0030659F"/>
    <w:rsid w:val="00306ED8"/>
    <w:rsid w:val="00310DC8"/>
    <w:rsid w:val="00311016"/>
    <w:rsid w:val="0031197E"/>
    <w:rsid w:val="00311B94"/>
    <w:rsid w:val="00312238"/>
    <w:rsid w:val="0031288E"/>
    <w:rsid w:val="00312C70"/>
    <w:rsid w:val="00313F82"/>
    <w:rsid w:val="00314226"/>
    <w:rsid w:val="003151F3"/>
    <w:rsid w:val="00315F74"/>
    <w:rsid w:val="003160A9"/>
    <w:rsid w:val="00316753"/>
    <w:rsid w:val="00316962"/>
    <w:rsid w:val="00316991"/>
    <w:rsid w:val="00317D0A"/>
    <w:rsid w:val="00320286"/>
    <w:rsid w:val="003209B1"/>
    <w:rsid w:val="00320A71"/>
    <w:rsid w:val="00320D9A"/>
    <w:rsid w:val="00320F16"/>
    <w:rsid w:val="00321EF5"/>
    <w:rsid w:val="00322083"/>
    <w:rsid w:val="00323E75"/>
    <w:rsid w:val="00323ED7"/>
    <w:rsid w:val="0032589C"/>
    <w:rsid w:val="003258E5"/>
    <w:rsid w:val="00326893"/>
    <w:rsid w:val="00326D95"/>
    <w:rsid w:val="0032777D"/>
    <w:rsid w:val="003279A2"/>
    <w:rsid w:val="00327BE7"/>
    <w:rsid w:val="00330739"/>
    <w:rsid w:val="00330E77"/>
    <w:rsid w:val="00331029"/>
    <w:rsid w:val="0033198F"/>
    <w:rsid w:val="0033289C"/>
    <w:rsid w:val="003333DF"/>
    <w:rsid w:val="003335CC"/>
    <w:rsid w:val="003335DC"/>
    <w:rsid w:val="00334768"/>
    <w:rsid w:val="00334C15"/>
    <w:rsid w:val="00334FB4"/>
    <w:rsid w:val="0033571D"/>
    <w:rsid w:val="003358B8"/>
    <w:rsid w:val="003369E6"/>
    <w:rsid w:val="00337737"/>
    <w:rsid w:val="00337852"/>
    <w:rsid w:val="00340668"/>
    <w:rsid w:val="00340C8C"/>
    <w:rsid w:val="003410F2"/>
    <w:rsid w:val="00341CA3"/>
    <w:rsid w:val="0034205D"/>
    <w:rsid w:val="003426B4"/>
    <w:rsid w:val="003433B5"/>
    <w:rsid w:val="00343B3F"/>
    <w:rsid w:val="00344495"/>
    <w:rsid w:val="0034464A"/>
    <w:rsid w:val="00344980"/>
    <w:rsid w:val="00344D0F"/>
    <w:rsid w:val="00344F1D"/>
    <w:rsid w:val="00345D96"/>
    <w:rsid w:val="003462A6"/>
    <w:rsid w:val="003463B0"/>
    <w:rsid w:val="0034695F"/>
    <w:rsid w:val="00347DE6"/>
    <w:rsid w:val="00350272"/>
    <w:rsid w:val="00350D9E"/>
    <w:rsid w:val="00352A1C"/>
    <w:rsid w:val="0035324B"/>
    <w:rsid w:val="003536BC"/>
    <w:rsid w:val="00354774"/>
    <w:rsid w:val="00356048"/>
    <w:rsid w:val="003567DD"/>
    <w:rsid w:val="00357502"/>
    <w:rsid w:val="00357D1E"/>
    <w:rsid w:val="00357E0C"/>
    <w:rsid w:val="00357FD5"/>
    <w:rsid w:val="00361695"/>
    <w:rsid w:val="003618F2"/>
    <w:rsid w:val="00361EB2"/>
    <w:rsid w:val="003621F3"/>
    <w:rsid w:val="00362A72"/>
    <w:rsid w:val="003632B8"/>
    <w:rsid w:val="00363D3A"/>
    <w:rsid w:val="00365E34"/>
    <w:rsid w:val="00366668"/>
    <w:rsid w:val="00367402"/>
    <w:rsid w:val="00367431"/>
    <w:rsid w:val="003674DB"/>
    <w:rsid w:val="003678C7"/>
    <w:rsid w:val="00367CB4"/>
    <w:rsid w:val="00367DEF"/>
    <w:rsid w:val="00370032"/>
    <w:rsid w:val="00370E04"/>
    <w:rsid w:val="00371DEF"/>
    <w:rsid w:val="00372482"/>
    <w:rsid w:val="00375079"/>
    <w:rsid w:val="00375BF6"/>
    <w:rsid w:val="00375E8E"/>
    <w:rsid w:val="003771F0"/>
    <w:rsid w:val="003803CC"/>
    <w:rsid w:val="00380A00"/>
    <w:rsid w:val="0038266B"/>
    <w:rsid w:val="00382C56"/>
    <w:rsid w:val="003834AB"/>
    <w:rsid w:val="00384287"/>
    <w:rsid w:val="003844A8"/>
    <w:rsid w:val="00384512"/>
    <w:rsid w:val="0038546D"/>
    <w:rsid w:val="003859B6"/>
    <w:rsid w:val="00385B1A"/>
    <w:rsid w:val="00385DA6"/>
    <w:rsid w:val="00385E27"/>
    <w:rsid w:val="0038648D"/>
    <w:rsid w:val="00386FC9"/>
    <w:rsid w:val="003875CE"/>
    <w:rsid w:val="0038780E"/>
    <w:rsid w:val="00387EC3"/>
    <w:rsid w:val="00387F74"/>
    <w:rsid w:val="00390232"/>
    <w:rsid w:val="003908F6"/>
    <w:rsid w:val="00390C61"/>
    <w:rsid w:val="00391D76"/>
    <w:rsid w:val="00392511"/>
    <w:rsid w:val="00392AEF"/>
    <w:rsid w:val="00393DEF"/>
    <w:rsid w:val="00393EED"/>
    <w:rsid w:val="003A04ED"/>
    <w:rsid w:val="003A08A5"/>
    <w:rsid w:val="003A3844"/>
    <w:rsid w:val="003A3F5B"/>
    <w:rsid w:val="003A3FF8"/>
    <w:rsid w:val="003A433A"/>
    <w:rsid w:val="003A44E3"/>
    <w:rsid w:val="003A4B61"/>
    <w:rsid w:val="003A688B"/>
    <w:rsid w:val="003A6951"/>
    <w:rsid w:val="003A6C6E"/>
    <w:rsid w:val="003A715B"/>
    <w:rsid w:val="003A7185"/>
    <w:rsid w:val="003A718F"/>
    <w:rsid w:val="003A7358"/>
    <w:rsid w:val="003A7810"/>
    <w:rsid w:val="003A7AA5"/>
    <w:rsid w:val="003A7E7F"/>
    <w:rsid w:val="003A7EB2"/>
    <w:rsid w:val="003B0087"/>
    <w:rsid w:val="003B0709"/>
    <w:rsid w:val="003B0B01"/>
    <w:rsid w:val="003B2813"/>
    <w:rsid w:val="003B3609"/>
    <w:rsid w:val="003B4233"/>
    <w:rsid w:val="003B4EFF"/>
    <w:rsid w:val="003B5152"/>
    <w:rsid w:val="003B51AA"/>
    <w:rsid w:val="003B5433"/>
    <w:rsid w:val="003B5508"/>
    <w:rsid w:val="003B5943"/>
    <w:rsid w:val="003B5EDB"/>
    <w:rsid w:val="003B6CE7"/>
    <w:rsid w:val="003B6F0E"/>
    <w:rsid w:val="003B70F6"/>
    <w:rsid w:val="003B74E5"/>
    <w:rsid w:val="003B74F3"/>
    <w:rsid w:val="003B764C"/>
    <w:rsid w:val="003C01EA"/>
    <w:rsid w:val="003C09A3"/>
    <w:rsid w:val="003C0CE7"/>
    <w:rsid w:val="003C0DE6"/>
    <w:rsid w:val="003C1119"/>
    <w:rsid w:val="003C129A"/>
    <w:rsid w:val="003C14B1"/>
    <w:rsid w:val="003C1D0A"/>
    <w:rsid w:val="003C1F5A"/>
    <w:rsid w:val="003C2E44"/>
    <w:rsid w:val="003C3D1A"/>
    <w:rsid w:val="003C439A"/>
    <w:rsid w:val="003C45D7"/>
    <w:rsid w:val="003C4A52"/>
    <w:rsid w:val="003C5326"/>
    <w:rsid w:val="003C6186"/>
    <w:rsid w:val="003C65A7"/>
    <w:rsid w:val="003C6E2A"/>
    <w:rsid w:val="003C78B3"/>
    <w:rsid w:val="003D01FF"/>
    <w:rsid w:val="003D0C15"/>
    <w:rsid w:val="003D1F03"/>
    <w:rsid w:val="003D24E0"/>
    <w:rsid w:val="003D27B9"/>
    <w:rsid w:val="003D2F86"/>
    <w:rsid w:val="003D358B"/>
    <w:rsid w:val="003D35EC"/>
    <w:rsid w:val="003D36A7"/>
    <w:rsid w:val="003D4531"/>
    <w:rsid w:val="003D464D"/>
    <w:rsid w:val="003D4DCD"/>
    <w:rsid w:val="003D4F55"/>
    <w:rsid w:val="003D604F"/>
    <w:rsid w:val="003D6495"/>
    <w:rsid w:val="003D6E66"/>
    <w:rsid w:val="003D6F99"/>
    <w:rsid w:val="003D7B64"/>
    <w:rsid w:val="003E0819"/>
    <w:rsid w:val="003E0BDE"/>
    <w:rsid w:val="003E1189"/>
    <w:rsid w:val="003E135B"/>
    <w:rsid w:val="003E1705"/>
    <w:rsid w:val="003E22D0"/>
    <w:rsid w:val="003E2959"/>
    <w:rsid w:val="003E3086"/>
    <w:rsid w:val="003E313F"/>
    <w:rsid w:val="003E35F0"/>
    <w:rsid w:val="003E39E7"/>
    <w:rsid w:val="003E5E36"/>
    <w:rsid w:val="003E6097"/>
    <w:rsid w:val="003E6AF4"/>
    <w:rsid w:val="003E7F2C"/>
    <w:rsid w:val="003F0540"/>
    <w:rsid w:val="003F0BB6"/>
    <w:rsid w:val="003F1452"/>
    <w:rsid w:val="003F17F4"/>
    <w:rsid w:val="003F23A0"/>
    <w:rsid w:val="003F2AB8"/>
    <w:rsid w:val="003F3BC9"/>
    <w:rsid w:val="003F3D2B"/>
    <w:rsid w:val="003F4BC8"/>
    <w:rsid w:val="003F4D41"/>
    <w:rsid w:val="003F56ED"/>
    <w:rsid w:val="003F5E6A"/>
    <w:rsid w:val="003F6ED1"/>
    <w:rsid w:val="003F7847"/>
    <w:rsid w:val="003F7C65"/>
    <w:rsid w:val="00400BCD"/>
    <w:rsid w:val="00401621"/>
    <w:rsid w:val="00402BD6"/>
    <w:rsid w:val="00402C6A"/>
    <w:rsid w:val="00402F23"/>
    <w:rsid w:val="00404F5E"/>
    <w:rsid w:val="00405489"/>
    <w:rsid w:val="0040571F"/>
    <w:rsid w:val="00405D5B"/>
    <w:rsid w:val="00406C45"/>
    <w:rsid w:val="00410507"/>
    <w:rsid w:val="004106B7"/>
    <w:rsid w:val="00411A60"/>
    <w:rsid w:val="00411BD5"/>
    <w:rsid w:val="00412701"/>
    <w:rsid w:val="00413B3A"/>
    <w:rsid w:val="00413F83"/>
    <w:rsid w:val="00413FDD"/>
    <w:rsid w:val="004150CC"/>
    <w:rsid w:val="00415C67"/>
    <w:rsid w:val="00416F88"/>
    <w:rsid w:val="00417968"/>
    <w:rsid w:val="00417C21"/>
    <w:rsid w:val="00420392"/>
    <w:rsid w:val="004209A7"/>
    <w:rsid w:val="004209F0"/>
    <w:rsid w:val="004213B2"/>
    <w:rsid w:val="00421611"/>
    <w:rsid w:val="00421BBA"/>
    <w:rsid w:val="00422242"/>
    <w:rsid w:val="00422360"/>
    <w:rsid w:val="00422578"/>
    <w:rsid w:val="0042266B"/>
    <w:rsid w:val="00422777"/>
    <w:rsid w:val="0042363E"/>
    <w:rsid w:val="004238CA"/>
    <w:rsid w:val="00424426"/>
    <w:rsid w:val="0042489B"/>
    <w:rsid w:val="00424A86"/>
    <w:rsid w:val="00424C57"/>
    <w:rsid w:val="0042570D"/>
    <w:rsid w:val="00425A43"/>
    <w:rsid w:val="00425FCA"/>
    <w:rsid w:val="004260EE"/>
    <w:rsid w:val="004260FD"/>
    <w:rsid w:val="0042684F"/>
    <w:rsid w:val="00426F43"/>
    <w:rsid w:val="00427B85"/>
    <w:rsid w:val="00427F0D"/>
    <w:rsid w:val="004323D6"/>
    <w:rsid w:val="0043254C"/>
    <w:rsid w:val="00432B80"/>
    <w:rsid w:val="00432F53"/>
    <w:rsid w:val="0043465A"/>
    <w:rsid w:val="00434A19"/>
    <w:rsid w:val="0043723C"/>
    <w:rsid w:val="00437E01"/>
    <w:rsid w:val="004401F0"/>
    <w:rsid w:val="0044071F"/>
    <w:rsid w:val="004411E1"/>
    <w:rsid w:val="00441E35"/>
    <w:rsid w:val="00442770"/>
    <w:rsid w:val="0044343D"/>
    <w:rsid w:val="00443C48"/>
    <w:rsid w:val="004444C1"/>
    <w:rsid w:val="0044471E"/>
    <w:rsid w:val="00444815"/>
    <w:rsid w:val="004449CD"/>
    <w:rsid w:val="00444BDE"/>
    <w:rsid w:val="00444F3D"/>
    <w:rsid w:val="004452A9"/>
    <w:rsid w:val="00445601"/>
    <w:rsid w:val="00445A24"/>
    <w:rsid w:val="00445BF8"/>
    <w:rsid w:val="004460FD"/>
    <w:rsid w:val="004463F7"/>
    <w:rsid w:val="004466D4"/>
    <w:rsid w:val="00446F08"/>
    <w:rsid w:val="00446FB6"/>
    <w:rsid w:val="00447840"/>
    <w:rsid w:val="004516EF"/>
    <w:rsid w:val="004527EF"/>
    <w:rsid w:val="00452B97"/>
    <w:rsid w:val="00452C1E"/>
    <w:rsid w:val="004542EE"/>
    <w:rsid w:val="00454599"/>
    <w:rsid w:val="00456718"/>
    <w:rsid w:val="0045792C"/>
    <w:rsid w:val="00460127"/>
    <w:rsid w:val="004608AC"/>
    <w:rsid w:val="00460A2F"/>
    <w:rsid w:val="0046112C"/>
    <w:rsid w:val="00461F50"/>
    <w:rsid w:val="004626D0"/>
    <w:rsid w:val="00464105"/>
    <w:rsid w:val="00464BBD"/>
    <w:rsid w:val="00465950"/>
    <w:rsid w:val="00465C8C"/>
    <w:rsid w:val="00467DD2"/>
    <w:rsid w:val="00470EEB"/>
    <w:rsid w:val="00471410"/>
    <w:rsid w:val="004714A8"/>
    <w:rsid w:val="00471A45"/>
    <w:rsid w:val="00471CD3"/>
    <w:rsid w:val="00471E85"/>
    <w:rsid w:val="004720DE"/>
    <w:rsid w:val="00472B97"/>
    <w:rsid w:val="004738A8"/>
    <w:rsid w:val="00473B16"/>
    <w:rsid w:val="004744F8"/>
    <w:rsid w:val="004747F5"/>
    <w:rsid w:val="00475610"/>
    <w:rsid w:val="004773D0"/>
    <w:rsid w:val="00480804"/>
    <w:rsid w:val="0048137C"/>
    <w:rsid w:val="00481516"/>
    <w:rsid w:val="0048167D"/>
    <w:rsid w:val="00481D19"/>
    <w:rsid w:val="004822C8"/>
    <w:rsid w:val="00482500"/>
    <w:rsid w:val="004835AF"/>
    <w:rsid w:val="0048609B"/>
    <w:rsid w:val="0048622B"/>
    <w:rsid w:val="00486745"/>
    <w:rsid w:val="004874E9"/>
    <w:rsid w:val="004919F6"/>
    <w:rsid w:val="00493B64"/>
    <w:rsid w:val="0049486A"/>
    <w:rsid w:val="0049604E"/>
    <w:rsid w:val="004965E5"/>
    <w:rsid w:val="0049694E"/>
    <w:rsid w:val="00496BD6"/>
    <w:rsid w:val="004971C4"/>
    <w:rsid w:val="0049745A"/>
    <w:rsid w:val="00497C65"/>
    <w:rsid w:val="004A0299"/>
    <w:rsid w:val="004A0AC1"/>
    <w:rsid w:val="004A12A1"/>
    <w:rsid w:val="004A1432"/>
    <w:rsid w:val="004A1EB2"/>
    <w:rsid w:val="004A217A"/>
    <w:rsid w:val="004A2AAA"/>
    <w:rsid w:val="004A3150"/>
    <w:rsid w:val="004A3E00"/>
    <w:rsid w:val="004A3E47"/>
    <w:rsid w:val="004A470C"/>
    <w:rsid w:val="004A632A"/>
    <w:rsid w:val="004B0855"/>
    <w:rsid w:val="004B09EC"/>
    <w:rsid w:val="004B16EA"/>
    <w:rsid w:val="004B1BC4"/>
    <w:rsid w:val="004B1C6C"/>
    <w:rsid w:val="004B3128"/>
    <w:rsid w:val="004B36D4"/>
    <w:rsid w:val="004B4211"/>
    <w:rsid w:val="004B5E8C"/>
    <w:rsid w:val="004B65F6"/>
    <w:rsid w:val="004B672C"/>
    <w:rsid w:val="004B6937"/>
    <w:rsid w:val="004C0435"/>
    <w:rsid w:val="004C1F5C"/>
    <w:rsid w:val="004C2573"/>
    <w:rsid w:val="004C31AA"/>
    <w:rsid w:val="004C44D1"/>
    <w:rsid w:val="004C561A"/>
    <w:rsid w:val="004C5A1C"/>
    <w:rsid w:val="004C5ECE"/>
    <w:rsid w:val="004C6280"/>
    <w:rsid w:val="004C6A92"/>
    <w:rsid w:val="004C6FE3"/>
    <w:rsid w:val="004C7363"/>
    <w:rsid w:val="004C7390"/>
    <w:rsid w:val="004C7397"/>
    <w:rsid w:val="004C74E9"/>
    <w:rsid w:val="004D0019"/>
    <w:rsid w:val="004D01F4"/>
    <w:rsid w:val="004D0563"/>
    <w:rsid w:val="004D074D"/>
    <w:rsid w:val="004D16D0"/>
    <w:rsid w:val="004D1BAB"/>
    <w:rsid w:val="004D25F1"/>
    <w:rsid w:val="004D3027"/>
    <w:rsid w:val="004D3BB0"/>
    <w:rsid w:val="004D471B"/>
    <w:rsid w:val="004D49B5"/>
    <w:rsid w:val="004D4D90"/>
    <w:rsid w:val="004D51C6"/>
    <w:rsid w:val="004D5ADA"/>
    <w:rsid w:val="004D5DAF"/>
    <w:rsid w:val="004D6B80"/>
    <w:rsid w:val="004D719F"/>
    <w:rsid w:val="004D71C5"/>
    <w:rsid w:val="004D7626"/>
    <w:rsid w:val="004D7987"/>
    <w:rsid w:val="004D7E05"/>
    <w:rsid w:val="004E01FD"/>
    <w:rsid w:val="004E074E"/>
    <w:rsid w:val="004E0823"/>
    <w:rsid w:val="004E09F7"/>
    <w:rsid w:val="004E0A3C"/>
    <w:rsid w:val="004E0BF9"/>
    <w:rsid w:val="004E0F91"/>
    <w:rsid w:val="004E26B5"/>
    <w:rsid w:val="004E2976"/>
    <w:rsid w:val="004E2FD6"/>
    <w:rsid w:val="004E3880"/>
    <w:rsid w:val="004E3D92"/>
    <w:rsid w:val="004E50A3"/>
    <w:rsid w:val="004E5DA5"/>
    <w:rsid w:val="004E62BE"/>
    <w:rsid w:val="004E71CE"/>
    <w:rsid w:val="004F094D"/>
    <w:rsid w:val="004F109C"/>
    <w:rsid w:val="004F15F8"/>
    <w:rsid w:val="004F1E13"/>
    <w:rsid w:val="004F2DBD"/>
    <w:rsid w:val="004F3142"/>
    <w:rsid w:val="004F3E05"/>
    <w:rsid w:val="004F4166"/>
    <w:rsid w:val="004F4483"/>
    <w:rsid w:val="004F4815"/>
    <w:rsid w:val="004F481F"/>
    <w:rsid w:val="004F4949"/>
    <w:rsid w:val="004F5ADC"/>
    <w:rsid w:val="004F665B"/>
    <w:rsid w:val="004F6840"/>
    <w:rsid w:val="004F7B4A"/>
    <w:rsid w:val="004F7F16"/>
    <w:rsid w:val="005008D3"/>
    <w:rsid w:val="00500D63"/>
    <w:rsid w:val="00500EA7"/>
    <w:rsid w:val="00500EC9"/>
    <w:rsid w:val="0050151B"/>
    <w:rsid w:val="00502AC6"/>
    <w:rsid w:val="00502DB3"/>
    <w:rsid w:val="00503CCE"/>
    <w:rsid w:val="0050422A"/>
    <w:rsid w:val="005043A7"/>
    <w:rsid w:val="00505162"/>
    <w:rsid w:val="005055D7"/>
    <w:rsid w:val="0050560E"/>
    <w:rsid w:val="00505BB7"/>
    <w:rsid w:val="00506855"/>
    <w:rsid w:val="00506AE6"/>
    <w:rsid w:val="00507782"/>
    <w:rsid w:val="00507CFD"/>
    <w:rsid w:val="00510B23"/>
    <w:rsid w:val="00511018"/>
    <w:rsid w:val="00512C25"/>
    <w:rsid w:val="00513681"/>
    <w:rsid w:val="005144EF"/>
    <w:rsid w:val="0051459A"/>
    <w:rsid w:val="0051539D"/>
    <w:rsid w:val="0051541D"/>
    <w:rsid w:val="00515CAD"/>
    <w:rsid w:val="00515E5D"/>
    <w:rsid w:val="005160A2"/>
    <w:rsid w:val="00516A6A"/>
    <w:rsid w:val="00516B74"/>
    <w:rsid w:val="00517AF5"/>
    <w:rsid w:val="00517B23"/>
    <w:rsid w:val="005204D1"/>
    <w:rsid w:val="00520689"/>
    <w:rsid w:val="00520962"/>
    <w:rsid w:val="00521220"/>
    <w:rsid w:val="005215A9"/>
    <w:rsid w:val="005236E3"/>
    <w:rsid w:val="00523E25"/>
    <w:rsid w:val="005260AE"/>
    <w:rsid w:val="0052630F"/>
    <w:rsid w:val="005265ED"/>
    <w:rsid w:val="0052660F"/>
    <w:rsid w:val="00527D04"/>
    <w:rsid w:val="00527E15"/>
    <w:rsid w:val="00530265"/>
    <w:rsid w:val="00531E1F"/>
    <w:rsid w:val="00532FDC"/>
    <w:rsid w:val="005332B4"/>
    <w:rsid w:val="0053360E"/>
    <w:rsid w:val="00533686"/>
    <w:rsid w:val="00533C73"/>
    <w:rsid w:val="00534563"/>
    <w:rsid w:val="0053485A"/>
    <w:rsid w:val="0053489C"/>
    <w:rsid w:val="00534ED6"/>
    <w:rsid w:val="00535717"/>
    <w:rsid w:val="00536158"/>
    <w:rsid w:val="00536CE0"/>
    <w:rsid w:val="00540B45"/>
    <w:rsid w:val="00541001"/>
    <w:rsid w:val="0054189F"/>
    <w:rsid w:val="00541C35"/>
    <w:rsid w:val="00541CB5"/>
    <w:rsid w:val="005421A4"/>
    <w:rsid w:val="00542990"/>
    <w:rsid w:val="00542DD6"/>
    <w:rsid w:val="005432E3"/>
    <w:rsid w:val="00543CA0"/>
    <w:rsid w:val="00543D4D"/>
    <w:rsid w:val="0054459F"/>
    <w:rsid w:val="005447C8"/>
    <w:rsid w:val="00544C9A"/>
    <w:rsid w:val="00544DAD"/>
    <w:rsid w:val="005500DC"/>
    <w:rsid w:val="00551491"/>
    <w:rsid w:val="00551D19"/>
    <w:rsid w:val="00553405"/>
    <w:rsid w:val="00557041"/>
    <w:rsid w:val="0055763C"/>
    <w:rsid w:val="005578AC"/>
    <w:rsid w:val="005579E2"/>
    <w:rsid w:val="0056072B"/>
    <w:rsid w:val="00560FED"/>
    <w:rsid w:val="00561DBC"/>
    <w:rsid w:val="00562695"/>
    <w:rsid w:val="005626FE"/>
    <w:rsid w:val="00562A64"/>
    <w:rsid w:val="005631AA"/>
    <w:rsid w:val="005639E2"/>
    <w:rsid w:val="00563B2C"/>
    <w:rsid w:val="0056442A"/>
    <w:rsid w:val="00564A5F"/>
    <w:rsid w:val="005657E9"/>
    <w:rsid w:val="00565BA0"/>
    <w:rsid w:val="0056635B"/>
    <w:rsid w:val="00567C3C"/>
    <w:rsid w:val="00567E33"/>
    <w:rsid w:val="00570705"/>
    <w:rsid w:val="00570B77"/>
    <w:rsid w:val="00571134"/>
    <w:rsid w:val="0057166F"/>
    <w:rsid w:val="00571EFF"/>
    <w:rsid w:val="005726A6"/>
    <w:rsid w:val="0057270B"/>
    <w:rsid w:val="00573502"/>
    <w:rsid w:val="00573D0E"/>
    <w:rsid w:val="00575592"/>
    <w:rsid w:val="0057664F"/>
    <w:rsid w:val="005767FE"/>
    <w:rsid w:val="00576EFC"/>
    <w:rsid w:val="0057725C"/>
    <w:rsid w:val="005772BE"/>
    <w:rsid w:val="0057742B"/>
    <w:rsid w:val="0058034E"/>
    <w:rsid w:val="00580606"/>
    <w:rsid w:val="00580D50"/>
    <w:rsid w:val="00580EA6"/>
    <w:rsid w:val="0058125F"/>
    <w:rsid w:val="00582060"/>
    <w:rsid w:val="00582611"/>
    <w:rsid w:val="005827C2"/>
    <w:rsid w:val="0058309D"/>
    <w:rsid w:val="00583A67"/>
    <w:rsid w:val="00583DBC"/>
    <w:rsid w:val="005858B3"/>
    <w:rsid w:val="00585A34"/>
    <w:rsid w:val="00585B39"/>
    <w:rsid w:val="00586232"/>
    <w:rsid w:val="0058650E"/>
    <w:rsid w:val="00590118"/>
    <w:rsid w:val="00590127"/>
    <w:rsid w:val="005915AE"/>
    <w:rsid w:val="00591DC0"/>
    <w:rsid w:val="00593ACF"/>
    <w:rsid w:val="00593C8C"/>
    <w:rsid w:val="00594120"/>
    <w:rsid w:val="005946B1"/>
    <w:rsid w:val="00595B65"/>
    <w:rsid w:val="00595FBE"/>
    <w:rsid w:val="00597184"/>
    <w:rsid w:val="0059722F"/>
    <w:rsid w:val="005978DC"/>
    <w:rsid w:val="00597B28"/>
    <w:rsid w:val="005A1218"/>
    <w:rsid w:val="005A2009"/>
    <w:rsid w:val="005A2575"/>
    <w:rsid w:val="005A2753"/>
    <w:rsid w:val="005A3BA5"/>
    <w:rsid w:val="005A4A1A"/>
    <w:rsid w:val="005A52C9"/>
    <w:rsid w:val="005A542A"/>
    <w:rsid w:val="005A54A2"/>
    <w:rsid w:val="005A57D1"/>
    <w:rsid w:val="005A58E9"/>
    <w:rsid w:val="005A6738"/>
    <w:rsid w:val="005A6ADD"/>
    <w:rsid w:val="005B0CF6"/>
    <w:rsid w:val="005B176D"/>
    <w:rsid w:val="005B185B"/>
    <w:rsid w:val="005B1BC7"/>
    <w:rsid w:val="005B1F50"/>
    <w:rsid w:val="005B2264"/>
    <w:rsid w:val="005B269E"/>
    <w:rsid w:val="005B2F28"/>
    <w:rsid w:val="005B3326"/>
    <w:rsid w:val="005B3524"/>
    <w:rsid w:val="005B36BB"/>
    <w:rsid w:val="005B4146"/>
    <w:rsid w:val="005B4595"/>
    <w:rsid w:val="005B51A7"/>
    <w:rsid w:val="005B52C2"/>
    <w:rsid w:val="005B5A11"/>
    <w:rsid w:val="005B5BC5"/>
    <w:rsid w:val="005B5FFF"/>
    <w:rsid w:val="005B6E51"/>
    <w:rsid w:val="005B7339"/>
    <w:rsid w:val="005B7358"/>
    <w:rsid w:val="005B75CE"/>
    <w:rsid w:val="005C00FD"/>
    <w:rsid w:val="005C01A8"/>
    <w:rsid w:val="005C1347"/>
    <w:rsid w:val="005C1B2C"/>
    <w:rsid w:val="005C24E8"/>
    <w:rsid w:val="005C2940"/>
    <w:rsid w:val="005C2C40"/>
    <w:rsid w:val="005C2D6F"/>
    <w:rsid w:val="005C4F31"/>
    <w:rsid w:val="005C4F41"/>
    <w:rsid w:val="005C5415"/>
    <w:rsid w:val="005C5E3E"/>
    <w:rsid w:val="005C64E9"/>
    <w:rsid w:val="005C6539"/>
    <w:rsid w:val="005C671F"/>
    <w:rsid w:val="005C71CC"/>
    <w:rsid w:val="005C7D50"/>
    <w:rsid w:val="005D30EE"/>
    <w:rsid w:val="005D38E8"/>
    <w:rsid w:val="005D3C65"/>
    <w:rsid w:val="005D3C8A"/>
    <w:rsid w:val="005D4378"/>
    <w:rsid w:val="005D4425"/>
    <w:rsid w:val="005D5938"/>
    <w:rsid w:val="005D5FB1"/>
    <w:rsid w:val="005D60B3"/>
    <w:rsid w:val="005D6331"/>
    <w:rsid w:val="005D7121"/>
    <w:rsid w:val="005D79F3"/>
    <w:rsid w:val="005E0209"/>
    <w:rsid w:val="005E04D0"/>
    <w:rsid w:val="005E102C"/>
    <w:rsid w:val="005E1C9D"/>
    <w:rsid w:val="005E26B7"/>
    <w:rsid w:val="005E2A78"/>
    <w:rsid w:val="005E315A"/>
    <w:rsid w:val="005E3955"/>
    <w:rsid w:val="005E43D1"/>
    <w:rsid w:val="005E4DDF"/>
    <w:rsid w:val="005E51CC"/>
    <w:rsid w:val="005E5DAC"/>
    <w:rsid w:val="005E5E5F"/>
    <w:rsid w:val="005E725E"/>
    <w:rsid w:val="005F0EDC"/>
    <w:rsid w:val="005F1A6A"/>
    <w:rsid w:val="005F314B"/>
    <w:rsid w:val="005F501A"/>
    <w:rsid w:val="005F506E"/>
    <w:rsid w:val="005F549F"/>
    <w:rsid w:val="005F7D20"/>
    <w:rsid w:val="0060074A"/>
    <w:rsid w:val="00602591"/>
    <w:rsid w:val="0060357C"/>
    <w:rsid w:val="00604657"/>
    <w:rsid w:val="00604BEB"/>
    <w:rsid w:val="006055BB"/>
    <w:rsid w:val="00606D04"/>
    <w:rsid w:val="00606F9F"/>
    <w:rsid w:val="00607A74"/>
    <w:rsid w:val="00607EC1"/>
    <w:rsid w:val="006103F0"/>
    <w:rsid w:val="006110A2"/>
    <w:rsid w:val="006115BA"/>
    <w:rsid w:val="00611816"/>
    <w:rsid w:val="00611DED"/>
    <w:rsid w:val="0061307E"/>
    <w:rsid w:val="00613A4F"/>
    <w:rsid w:val="006144A2"/>
    <w:rsid w:val="0061455B"/>
    <w:rsid w:val="00614612"/>
    <w:rsid w:val="00616985"/>
    <w:rsid w:val="00616D42"/>
    <w:rsid w:val="00617A86"/>
    <w:rsid w:val="0062010B"/>
    <w:rsid w:val="00620246"/>
    <w:rsid w:val="006215E4"/>
    <w:rsid w:val="00621AB6"/>
    <w:rsid w:val="00621CA8"/>
    <w:rsid w:val="00622D07"/>
    <w:rsid w:val="00622D3F"/>
    <w:rsid w:val="00622DB6"/>
    <w:rsid w:val="00623A0A"/>
    <w:rsid w:val="00623E87"/>
    <w:rsid w:val="00624441"/>
    <w:rsid w:val="00624601"/>
    <w:rsid w:val="00624D17"/>
    <w:rsid w:val="00624EE1"/>
    <w:rsid w:val="00626829"/>
    <w:rsid w:val="00626DEE"/>
    <w:rsid w:val="006273BD"/>
    <w:rsid w:val="00627BC3"/>
    <w:rsid w:val="00630CBC"/>
    <w:rsid w:val="00631345"/>
    <w:rsid w:val="006323CC"/>
    <w:rsid w:val="00635A15"/>
    <w:rsid w:val="0063788D"/>
    <w:rsid w:val="00637B64"/>
    <w:rsid w:val="00637BB6"/>
    <w:rsid w:val="00637C50"/>
    <w:rsid w:val="00640831"/>
    <w:rsid w:val="0064167E"/>
    <w:rsid w:val="00642B92"/>
    <w:rsid w:val="00643572"/>
    <w:rsid w:val="00643BDF"/>
    <w:rsid w:val="00643C4E"/>
    <w:rsid w:val="00643C97"/>
    <w:rsid w:val="00643D71"/>
    <w:rsid w:val="00643E8F"/>
    <w:rsid w:val="00644177"/>
    <w:rsid w:val="0064537B"/>
    <w:rsid w:val="006463F5"/>
    <w:rsid w:val="006469D3"/>
    <w:rsid w:val="00646AF0"/>
    <w:rsid w:val="0064760D"/>
    <w:rsid w:val="0064793B"/>
    <w:rsid w:val="00647B00"/>
    <w:rsid w:val="00647D6D"/>
    <w:rsid w:val="0065041E"/>
    <w:rsid w:val="006506DA"/>
    <w:rsid w:val="00650A6A"/>
    <w:rsid w:val="006520FB"/>
    <w:rsid w:val="0065366A"/>
    <w:rsid w:val="00653A95"/>
    <w:rsid w:val="00654E99"/>
    <w:rsid w:val="006552ED"/>
    <w:rsid w:val="006555F6"/>
    <w:rsid w:val="0065684B"/>
    <w:rsid w:val="00656F5C"/>
    <w:rsid w:val="00656F8F"/>
    <w:rsid w:val="006574A2"/>
    <w:rsid w:val="00657AAA"/>
    <w:rsid w:val="00657F8B"/>
    <w:rsid w:val="00661219"/>
    <w:rsid w:val="00662BAD"/>
    <w:rsid w:val="00662F8B"/>
    <w:rsid w:val="00663013"/>
    <w:rsid w:val="00664F2D"/>
    <w:rsid w:val="00666F52"/>
    <w:rsid w:val="00670157"/>
    <w:rsid w:val="00670226"/>
    <w:rsid w:val="00671517"/>
    <w:rsid w:val="0067361D"/>
    <w:rsid w:val="00674156"/>
    <w:rsid w:val="006756F2"/>
    <w:rsid w:val="00676EB0"/>
    <w:rsid w:val="00677721"/>
    <w:rsid w:val="00677BDB"/>
    <w:rsid w:val="006807A9"/>
    <w:rsid w:val="00681C11"/>
    <w:rsid w:val="00681C26"/>
    <w:rsid w:val="00681D94"/>
    <w:rsid w:val="00681DEE"/>
    <w:rsid w:val="00683060"/>
    <w:rsid w:val="0068340E"/>
    <w:rsid w:val="0068345E"/>
    <w:rsid w:val="00683E63"/>
    <w:rsid w:val="0068437B"/>
    <w:rsid w:val="0068482F"/>
    <w:rsid w:val="00685134"/>
    <w:rsid w:val="0068567A"/>
    <w:rsid w:val="00685D1F"/>
    <w:rsid w:val="006901B5"/>
    <w:rsid w:val="00690552"/>
    <w:rsid w:val="00690751"/>
    <w:rsid w:val="006914D9"/>
    <w:rsid w:val="00691AB7"/>
    <w:rsid w:val="00692C83"/>
    <w:rsid w:val="006933A7"/>
    <w:rsid w:val="006938D3"/>
    <w:rsid w:val="006939D9"/>
    <w:rsid w:val="00693ACD"/>
    <w:rsid w:val="00693E49"/>
    <w:rsid w:val="00694062"/>
    <w:rsid w:val="00694844"/>
    <w:rsid w:val="00694C6A"/>
    <w:rsid w:val="00695482"/>
    <w:rsid w:val="0069605B"/>
    <w:rsid w:val="00697107"/>
    <w:rsid w:val="0069727A"/>
    <w:rsid w:val="00697A51"/>
    <w:rsid w:val="00697E08"/>
    <w:rsid w:val="006A0950"/>
    <w:rsid w:val="006A0C12"/>
    <w:rsid w:val="006A0E27"/>
    <w:rsid w:val="006A0F2F"/>
    <w:rsid w:val="006A1440"/>
    <w:rsid w:val="006A14BA"/>
    <w:rsid w:val="006A154B"/>
    <w:rsid w:val="006A206C"/>
    <w:rsid w:val="006A2329"/>
    <w:rsid w:val="006A3CCA"/>
    <w:rsid w:val="006A3CDC"/>
    <w:rsid w:val="006A40E5"/>
    <w:rsid w:val="006A5C8E"/>
    <w:rsid w:val="006A635B"/>
    <w:rsid w:val="006A7640"/>
    <w:rsid w:val="006A79AA"/>
    <w:rsid w:val="006B3747"/>
    <w:rsid w:val="006B48C8"/>
    <w:rsid w:val="006B4928"/>
    <w:rsid w:val="006B4CA4"/>
    <w:rsid w:val="006B5434"/>
    <w:rsid w:val="006B5547"/>
    <w:rsid w:val="006B64A3"/>
    <w:rsid w:val="006B6D54"/>
    <w:rsid w:val="006B769F"/>
    <w:rsid w:val="006B7B7B"/>
    <w:rsid w:val="006B7BC6"/>
    <w:rsid w:val="006C0A98"/>
    <w:rsid w:val="006C0E91"/>
    <w:rsid w:val="006C10D5"/>
    <w:rsid w:val="006C13F1"/>
    <w:rsid w:val="006C1DB8"/>
    <w:rsid w:val="006C31A0"/>
    <w:rsid w:val="006C334A"/>
    <w:rsid w:val="006C33C7"/>
    <w:rsid w:val="006C3C0B"/>
    <w:rsid w:val="006C431C"/>
    <w:rsid w:val="006C583C"/>
    <w:rsid w:val="006C6073"/>
    <w:rsid w:val="006C6847"/>
    <w:rsid w:val="006C7898"/>
    <w:rsid w:val="006C7B65"/>
    <w:rsid w:val="006D09E7"/>
    <w:rsid w:val="006D0D27"/>
    <w:rsid w:val="006D1456"/>
    <w:rsid w:val="006D1911"/>
    <w:rsid w:val="006D1D1F"/>
    <w:rsid w:val="006D3395"/>
    <w:rsid w:val="006D387B"/>
    <w:rsid w:val="006D3CF0"/>
    <w:rsid w:val="006D42AB"/>
    <w:rsid w:val="006D4362"/>
    <w:rsid w:val="006D51B1"/>
    <w:rsid w:val="006D54CF"/>
    <w:rsid w:val="006D5A5A"/>
    <w:rsid w:val="006D6105"/>
    <w:rsid w:val="006D6903"/>
    <w:rsid w:val="006D6991"/>
    <w:rsid w:val="006D6DA9"/>
    <w:rsid w:val="006D7221"/>
    <w:rsid w:val="006D7325"/>
    <w:rsid w:val="006D763D"/>
    <w:rsid w:val="006E0242"/>
    <w:rsid w:val="006E09C7"/>
    <w:rsid w:val="006E09D3"/>
    <w:rsid w:val="006E1447"/>
    <w:rsid w:val="006E2250"/>
    <w:rsid w:val="006E29B3"/>
    <w:rsid w:val="006E2A79"/>
    <w:rsid w:val="006E4A6E"/>
    <w:rsid w:val="006E4D83"/>
    <w:rsid w:val="006E51E2"/>
    <w:rsid w:val="006E5DAB"/>
    <w:rsid w:val="006E6CA1"/>
    <w:rsid w:val="006E7841"/>
    <w:rsid w:val="006E7B2B"/>
    <w:rsid w:val="006F0295"/>
    <w:rsid w:val="006F17D4"/>
    <w:rsid w:val="006F1CF2"/>
    <w:rsid w:val="006F1F03"/>
    <w:rsid w:val="006F235F"/>
    <w:rsid w:val="006F377E"/>
    <w:rsid w:val="006F3790"/>
    <w:rsid w:val="006F3BB3"/>
    <w:rsid w:val="006F3C24"/>
    <w:rsid w:val="006F465A"/>
    <w:rsid w:val="006F6989"/>
    <w:rsid w:val="006F6CE2"/>
    <w:rsid w:val="006F6CFE"/>
    <w:rsid w:val="006F6F4C"/>
    <w:rsid w:val="006F7BAC"/>
    <w:rsid w:val="00700938"/>
    <w:rsid w:val="00701366"/>
    <w:rsid w:val="0070270F"/>
    <w:rsid w:val="00703215"/>
    <w:rsid w:val="0070365B"/>
    <w:rsid w:val="00703CC0"/>
    <w:rsid w:val="00704069"/>
    <w:rsid w:val="00704440"/>
    <w:rsid w:val="00706881"/>
    <w:rsid w:val="007070FA"/>
    <w:rsid w:val="00707549"/>
    <w:rsid w:val="00707608"/>
    <w:rsid w:val="007106A6"/>
    <w:rsid w:val="00710AF5"/>
    <w:rsid w:val="00711A73"/>
    <w:rsid w:val="0071230B"/>
    <w:rsid w:val="00712315"/>
    <w:rsid w:val="00712543"/>
    <w:rsid w:val="007145E2"/>
    <w:rsid w:val="007150E9"/>
    <w:rsid w:val="007157FE"/>
    <w:rsid w:val="00715AFF"/>
    <w:rsid w:val="00715F2D"/>
    <w:rsid w:val="00716182"/>
    <w:rsid w:val="00717885"/>
    <w:rsid w:val="00717DBE"/>
    <w:rsid w:val="00720013"/>
    <w:rsid w:val="00720579"/>
    <w:rsid w:val="007208E0"/>
    <w:rsid w:val="00720E02"/>
    <w:rsid w:val="00721946"/>
    <w:rsid w:val="00721A4F"/>
    <w:rsid w:val="00721AD3"/>
    <w:rsid w:val="00722865"/>
    <w:rsid w:val="00723919"/>
    <w:rsid w:val="007246F1"/>
    <w:rsid w:val="00724E18"/>
    <w:rsid w:val="00725DD1"/>
    <w:rsid w:val="00725E26"/>
    <w:rsid w:val="007263C7"/>
    <w:rsid w:val="007266B7"/>
    <w:rsid w:val="00726F66"/>
    <w:rsid w:val="00727D83"/>
    <w:rsid w:val="00727EF6"/>
    <w:rsid w:val="007300FA"/>
    <w:rsid w:val="0073062F"/>
    <w:rsid w:val="0073064E"/>
    <w:rsid w:val="00730E1A"/>
    <w:rsid w:val="007310C3"/>
    <w:rsid w:val="00731618"/>
    <w:rsid w:val="007318A2"/>
    <w:rsid w:val="00733B41"/>
    <w:rsid w:val="007342B1"/>
    <w:rsid w:val="00734514"/>
    <w:rsid w:val="00734963"/>
    <w:rsid w:val="00734A2A"/>
    <w:rsid w:val="00734BDA"/>
    <w:rsid w:val="00736281"/>
    <w:rsid w:val="0073679A"/>
    <w:rsid w:val="00736A43"/>
    <w:rsid w:val="00737018"/>
    <w:rsid w:val="00737843"/>
    <w:rsid w:val="00737A0E"/>
    <w:rsid w:val="00740183"/>
    <w:rsid w:val="00740C7C"/>
    <w:rsid w:val="00740E36"/>
    <w:rsid w:val="007412BA"/>
    <w:rsid w:val="007419AB"/>
    <w:rsid w:val="00741D10"/>
    <w:rsid w:val="0074255B"/>
    <w:rsid w:val="00743D4D"/>
    <w:rsid w:val="0074407C"/>
    <w:rsid w:val="00745200"/>
    <w:rsid w:val="00745559"/>
    <w:rsid w:val="0074568F"/>
    <w:rsid w:val="0074588C"/>
    <w:rsid w:val="007459AB"/>
    <w:rsid w:val="00745DBB"/>
    <w:rsid w:val="00745ECD"/>
    <w:rsid w:val="00746CCB"/>
    <w:rsid w:val="007472A5"/>
    <w:rsid w:val="007475F4"/>
    <w:rsid w:val="00750089"/>
    <w:rsid w:val="0075189C"/>
    <w:rsid w:val="00752576"/>
    <w:rsid w:val="00752712"/>
    <w:rsid w:val="00752791"/>
    <w:rsid w:val="007532A3"/>
    <w:rsid w:val="007539F3"/>
    <w:rsid w:val="0075440F"/>
    <w:rsid w:val="007544D7"/>
    <w:rsid w:val="007553C6"/>
    <w:rsid w:val="007570C9"/>
    <w:rsid w:val="007609F7"/>
    <w:rsid w:val="00760A11"/>
    <w:rsid w:val="00760F5B"/>
    <w:rsid w:val="00760FDD"/>
    <w:rsid w:val="007614D2"/>
    <w:rsid w:val="007623AF"/>
    <w:rsid w:val="00762668"/>
    <w:rsid w:val="00762A11"/>
    <w:rsid w:val="00762B69"/>
    <w:rsid w:val="00763D03"/>
    <w:rsid w:val="00763E5C"/>
    <w:rsid w:val="00763FD3"/>
    <w:rsid w:val="007648A5"/>
    <w:rsid w:val="00765B6F"/>
    <w:rsid w:val="0076611D"/>
    <w:rsid w:val="00766800"/>
    <w:rsid w:val="00766A10"/>
    <w:rsid w:val="00766A35"/>
    <w:rsid w:val="00767895"/>
    <w:rsid w:val="00770798"/>
    <w:rsid w:val="007713BE"/>
    <w:rsid w:val="0077173D"/>
    <w:rsid w:val="00771D38"/>
    <w:rsid w:val="00771DB6"/>
    <w:rsid w:val="00772546"/>
    <w:rsid w:val="007742A3"/>
    <w:rsid w:val="007753FB"/>
    <w:rsid w:val="00775BF5"/>
    <w:rsid w:val="00776056"/>
    <w:rsid w:val="007760C5"/>
    <w:rsid w:val="007763AC"/>
    <w:rsid w:val="00776748"/>
    <w:rsid w:val="007772D6"/>
    <w:rsid w:val="007772DB"/>
    <w:rsid w:val="007777E4"/>
    <w:rsid w:val="00781C8F"/>
    <w:rsid w:val="00781F2B"/>
    <w:rsid w:val="00781FEC"/>
    <w:rsid w:val="00782481"/>
    <w:rsid w:val="007828E5"/>
    <w:rsid w:val="00782D7A"/>
    <w:rsid w:val="00783763"/>
    <w:rsid w:val="00783D8B"/>
    <w:rsid w:val="0078470D"/>
    <w:rsid w:val="00784B3E"/>
    <w:rsid w:val="00784E7F"/>
    <w:rsid w:val="0078510E"/>
    <w:rsid w:val="007855BD"/>
    <w:rsid w:val="00785E59"/>
    <w:rsid w:val="0078615B"/>
    <w:rsid w:val="00787BA0"/>
    <w:rsid w:val="00787DFD"/>
    <w:rsid w:val="00790140"/>
    <w:rsid w:val="00791568"/>
    <w:rsid w:val="00791721"/>
    <w:rsid w:val="00791912"/>
    <w:rsid w:val="00791D27"/>
    <w:rsid w:val="00792519"/>
    <w:rsid w:val="00793712"/>
    <w:rsid w:val="00793C51"/>
    <w:rsid w:val="0079493E"/>
    <w:rsid w:val="00794A9E"/>
    <w:rsid w:val="00794B2F"/>
    <w:rsid w:val="00794EBC"/>
    <w:rsid w:val="0079646E"/>
    <w:rsid w:val="00796685"/>
    <w:rsid w:val="007966E0"/>
    <w:rsid w:val="007A0E5C"/>
    <w:rsid w:val="007A14C5"/>
    <w:rsid w:val="007A207B"/>
    <w:rsid w:val="007A2BAB"/>
    <w:rsid w:val="007A31FF"/>
    <w:rsid w:val="007A371D"/>
    <w:rsid w:val="007A4715"/>
    <w:rsid w:val="007A4CD3"/>
    <w:rsid w:val="007A5FD8"/>
    <w:rsid w:val="007A6949"/>
    <w:rsid w:val="007A73AA"/>
    <w:rsid w:val="007A74BE"/>
    <w:rsid w:val="007A79FB"/>
    <w:rsid w:val="007B0336"/>
    <w:rsid w:val="007B06F7"/>
    <w:rsid w:val="007B0C25"/>
    <w:rsid w:val="007B0F29"/>
    <w:rsid w:val="007B1011"/>
    <w:rsid w:val="007B1A7D"/>
    <w:rsid w:val="007B2512"/>
    <w:rsid w:val="007B2DF8"/>
    <w:rsid w:val="007B3488"/>
    <w:rsid w:val="007B41DE"/>
    <w:rsid w:val="007B46A3"/>
    <w:rsid w:val="007B4A51"/>
    <w:rsid w:val="007B4ABD"/>
    <w:rsid w:val="007B5516"/>
    <w:rsid w:val="007B562A"/>
    <w:rsid w:val="007B65E5"/>
    <w:rsid w:val="007B7B13"/>
    <w:rsid w:val="007C0368"/>
    <w:rsid w:val="007C0889"/>
    <w:rsid w:val="007C1522"/>
    <w:rsid w:val="007C1AB3"/>
    <w:rsid w:val="007C1ABB"/>
    <w:rsid w:val="007C1DD3"/>
    <w:rsid w:val="007C1DF4"/>
    <w:rsid w:val="007C1F50"/>
    <w:rsid w:val="007C2C6D"/>
    <w:rsid w:val="007C2CC8"/>
    <w:rsid w:val="007C444F"/>
    <w:rsid w:val="007C4697"/>
    <w:rsid w:val="007C49FC"/>
    <w:rsid w:val="007C5914"/>
    <w:rsid w:val="007C64A8"/>
    <w:rsid w:val="007C719E"/>
    <w:rsid w:val="007C7D97"/>
    <w:rsid w:val="007D019E"/>
    <w:rsid w:val="007D12EF"/>
    <w:rsid w:val="007D19C2"/>
    <w:rsid w:val="007D1FB4"/>
    <w:rsid w:val="007D2C4A"/>
    <w:rsid w:val="007D302E"/>
    <w:rsid w:val="007D36A8"/>
    <w:rsid w:val="007D3AB2"/>
    <w:rsid w:val="007D3F21"/>
    <w:rsid w:val="007D45C7"/>
    <w:rsid w:val="007D527F"/>
    <w:rsid w:val="007D60C5"/>
    <w:rsid w:val="007D65DF"/>
    <w:rsid w:val="007D6B06"/>
    <w:rsid w:val="007E0022"/>
    <w:rsid w:val="007E06A2"/>
    <w:rsid w:val="007E11FC"/>
    <w:rsid w:val="007E121F"/>
    <w:rsid w:val="007E1522"/>
    <w:rsid w:val="007E1A87"/>
    <w:rsid w:val="007E1D96"/>
    <w:rsid w:val="007E237B"/>
    <w:rsid w:val="007E24EF"/>
    <w:rsid w:val="007E2A5A"/>
    <w:rsid w:val="007E2D4C"/>
    <w:rsid w:val="007E33DD"/>
    <w:rsid w:val="007E39E9"/>
    <w:rsid w:val="007E4407"/>
    <w:rsid w:val="007E4B79"/>
    <w:rsid w:val="007E6A17"/>
    <w:rsid w:val="007E6D4E"/>
    <w:rsid w:val="007E7978"/>
    <w:rsid w:val="007F0197"/>
    <w:rsid w:val="007F0768"/>
    <w:rsid w:val="007F1269"/>
    <w:rsid w:val="007F25A3"/>
    <w:rsid w:val="007F28CC"/>
    <w:rsid w:val="007F29F3"/>
    <w:rsid w:val="007F4896"/>
    <w:rsid w:val="007F48C5"/>
    <w:rsid w:val="007F4AAB"/>
    <w:rsid w:val="007F5273"/>
    <w:rsid w:val="007F5CDF"/>
    <w:rsid w:val="007F5F8B"/>
    <w:rsid w:val="007F650A"/>
    <w:rsid w:val="007F6706"/>
    <w:rsid w:val="007F6B02"/>
    <w:rsid w:val="007F7207"/>
    <w:rsid w:val="007F7760"/>
    <w:rsid w:val="007F77B5"/>
    <w:rsid w:val="007F7905"/>
    <w:rsid w:val="007F7AA0"/>
    <w:rsid w:val="007F7D8C"/>
    <w:rsid w:val="00803859"/>
    <w:rsid w:val="008045CE"/>
    <w:rsid w:val="00804A9C"/>
    <w:rsid w:val="008055A1"/>
    <w:rsid w:val="0080607F"/>
    <w:rsid w:val="008061A2"/>
    <w:rsid w:val="00806391"/>
    <w:rsid w:val="008065E4"/>
    <w:rsid w:val="0080740F"/>
    <w:rsid w:val="00807C77"/>
    <w:rsid w:val="00810A12"/>
    <w:rsid w:val="00811566"/>
    <w:rsid w:val="0081201F"/>
    <w:rsid w:val="00813C13"/>
    <w:rsid w:val="008141F3"/>
    <w:rsid w:val="00814324"/>
    <w:rsid w:val="00814B3F"/>
    <w:rsid w:val="00814C59"/>
    <w:rsid w:val="00815AC4"/>
    <w:rsid w:val="00815EE8"/>
    <w:rsid w:val="00816043"/>
    <w:rsid w:val="0081749C"/>
    <w:rsid w:val="008205EC"/>
    <w:rsid w:val="00820BEC"/>
    <w:rsid w:val="00821087"/>
    <w:rsid w:val="008219DA"/>
    <w:rsid w:val="00822C72"/>
    <w:rsid w:val="0082343F"/>
    <w:rsid w:val="00823F42"/>
    <w:rsid w:val="00824523"/>
    <w:rsid w:val="00824EC2"/>
    <w:rsid w:val="008251DD"/>
    <w:rsid w:val="008253D1"/>
    <w:rsid w:val="00825425"/>
    <w:rsid w:val="0082561C"/>
    <w:rsid w:val="008260CA"/>
    <w:rsid w:val="008263F9"/>
    <w:rsid w:val="0082655E"/>
    <w:rsid w:val="00826B99"/>
    <w:rsid w:val="00826D36"/>
    <w:rsid w:val="00826DDE"/>
    <w:rsid w:val="00827263"/>
    <w:rsid w:val="00827B49"/>
    <w:rsid w:val="008306E9"/>
    <w:rsid w:val="008308A9"/>
    <w:rsid w:val="00831C47"/>
    <w:rsid w:val="0083260A"/>
    <w:rsid w:val="00832D2A"/>
    <w:rsid w:val="00833274"/>
    <w:rsid w:val="008335FB"/>
    <w:rsid w:val="00833BA4"/>
    <w:rsid w:val="008343C2"/>
    <w:rsid w:val="00835280"/>
    <w:rsid w:val="00836983"/>
    <w:rsid w:val="00837399"/>
    <w:rsid w:val="00837427"/>
    <w:rsid w:val="0084189C"/>
    <w:rsid w:val="00841BC9"/>
    <w:rsid w:val="00842768"/>
    <w:rsid w:val="00842CFC"/>
    <w:rsid w:val="008440D2"/>
    <w:rsid w:val="00844502"/>
    <w:rsid w:val="0084506E"/>
    <w:rsid w:val="00845A08"/>
    <w:rsid w:val="00846082"/>
    <w:rsid w:val="008471EA"/>
    <w:rsid w:val="00847300"/>
    <w:rsid w:val="0084760E"/>
    <w:rsid w:val="008477E6"/>
    <w:rsid w:val="00847ECF"/>
    <w:rsid w:val="00850F4A"/>
    <w:rsid w:val="0085106B"/>
    <w:rsid w:val="008516B3"/>
    <w:rsid w:val="00852D30"/>
    <w:rsid w:val="00855A29"/>
    <w:rsid w:val="00856028"/>
    <w:rsid w:val="00856DDC"/>
    <w:rsid w:val="00856F32"/>
    <w:rsid w:val="00860515"/>
    <w:rsid w:val="00860C4D"/>
    <w:rsid w:val="00860CC0"/>
    <w:rsid w:val="008613E6"/>
    <w:rsid w:val="00861655"/>
    <w:rsid w:val="008617F7"/>
    <w:rsid w:val="00861C45"/>
    <w:rsid w:val="00863A67"/>
    <w:rsid w:val="00863B0C"/>
    <w:rsid w:val="00864322"/>
    <w:rsid w:val="00864C2E"/>
    <w:rsid w:val="008659EF"/>
    <w:rsid w:val="00865A0C"/>
    <w:rsid w:val="00865EBD"/>
    <w:rsid w:val="008665DD"/>
    <w:rsid w:val="008677FE"/>
    <w:rsid w:val="00870424"/>
    <w:rsid w:val="008708C8"/>
    <w:rsid w:val="008719B6"/>
    <w:rsid w:val="00872AB1"/>
    <w:rsid w:val="0087362E"/>
    <w:rsid w:val="00874BA3"/>
    <w:rsid w:val="008754D5"/>
    <w:rsid w:val="0087566F"/>
    <w:rsid w:val="008759C1"/>
    <w:rsid w:val="0087629B"/>
    <w:rsid w:val="0087676A"/>
    <w:rsid w:val="00876E20"/>
    <w:rsid w:val="008773C0"/>
    <w:rsid w:val="00877995"/>
    <w:rsid w:val="00877ED4"/>
    <w:rsid w:val="00881544"/>
    <w:rsid w:val="0088212F"/>
    <w:rsid w:val="008824BD"/>
    <w:rsid w:val="00883974"/>
    <w:rsid w:val="008847A4"/>
    <w:rsid w:val="00884A07"/>
    <w:rsid w:val="00884F43"/>
    <w:rsid w:val="0088583C"/>
    <w:rsid w:val="00886ACF"/>
    <w:rsid w:val="0088710D"/>
    <w:rsid w:val="00887393"/>
    <w:rsid w:val="00890052"/>
    <w:rsid w:val="00890D48"/>
    <w:rsid w:val="008927BE"/>
    <w:rsid w:val="00893242"/>
    <w:rsid w:val="008937F3"/>
    <w:rsid w:val="00894376"/>
    <w:rsid w:val="00894766"/>
    <w:rsid w:val="00895372"/>
    <w:rsid w:val="0089548D"/>
    <w:rsid w:val="00896261"/>
    <w:rsid w:val="00896ECC"/>
    <w:rsid w:val="0089757A"/>
    <w:rsid w:val="0089767D"/>
    <w:rsid w:val="00897767"/>
    <w:rsid w:val="008A08B8"/>
    <w:rsid w:val="008A150A"/>
    <w:rsid w:val="008A2732"/>
    <w:rsid w:val="008A364B"/>
    <w:rsid w:val="008A4649"/>
    <w:rsid w:val="008A69EB"/>
    <w:rsid w:val="008B018A"/>
    <w:rsid w:val="008B07DB"/>
    <w:rsid w:val="008B0A83"/>
    <w:rsid w:val="008B1629"/>
    <w:rsid w:val="008B24AF"/>
    <w:rsid w:val="008B2B69"/>
    <w:rsid w:val="008B2C25"/>
    <w:rsid w:val="008B3EDB"/>
    <w:rsid w:val="008B4E31"/>
    <w:rsid w:val="008B6D6D"/>
    <w:rsid w:val="008B6FB7"/>
    <w:rsid w:val="008B741F"/>
    <w:rsid w:val="008C0959"/>
    <w:rsid w:val="008C09A2"/>
    <w:rsid w:val="008C0BC4"/>
    <w:rsid w:val="008C0CD8"/>
    <w:rsid w:val="008C0EB8"/>
    <w:rsid w:val="008C1356"/>
    <w:rsid w:val="008C2448"/>
    <w:rsid w:val="008C2ED7"/>
    <w:rsid w:val="008C372C"/>
    <w:rsid w:val="008C3D37"/>
    <w:rsid w:val="008C4509"/>
    <w:rsid w:val="008C4F0A"/>
    <w:rsid w:val="008C5331"/>
    <w:rsid w:val="008C5CF5"/>
    <w:rsid w:val="008C5EFB"/>
    <w:rsid w:val="008C600B"/>
    <w:rsid w:val="008C6ADA"/>
    <w:rsid w:val="008C70F1"/>
    <w:rsid w:val="008C739B"/>
    <w:rsid w:val="008C7BF8"/>
    <w:rsid w:val="008D00E3"/>
    <w:rsid w:val="008D0630"/>
    <w:rsid w:val="008D087F"/>
    <w:rsid w:val="008D0BF7"/>
    <w:rsid w:val="008D104F"/>
    <w:rsid w:val="008D1487"/>
    <w:rsid w:val="008D253E"/>
    <w:rsid w:val="008D2676"/>
    <w:rsid w:val="008D294D"/>
    <w:rsid w:val="008D31B0"/>
    <w:rsid w:val="008D4856"/>
    <w:rsid w:val="008D5268"/>
    <w:rsid w:val="008D6B39"/>
    <w:rsid w:val="008D72E0"/>
    <w:rsid w:val="008D78A1"/>
    <w:rsid w:val="008D7BE1"/>
    <w:rsid w:val="008E0EA6"/>
    <w:rsid w:val="008E2AEC"/>
    <w:rsid w:val="008E2FA0"/>
    <w:rsid w:val="008E317A"/>
    <w:rsid w:val="008E3CF6"/>
    <w:rsid w:val="008E4A27"/>
    <w:rsid w:val="008E54B5"/>
    <w:rsid w:val="008E5C8E"/>
    <w:rsid w:val="008F0694"/>
    <w:rsid w:val="008F06F9"/>
    <w:rsid w:val="008F19B2"/>
    <w:rsid w:val="008F1EDC"/>
    <w:rsid w:val="008F2597"/>
    <w:rsid w:val="008F2AE7"/>
    <w:rsid w:val="008F334E"/>
    <w:rsid w:val="008F361F"/>
    <w:rsid w:val="008F3C29"/>
    <w:rsid w:val="008F5828"/>
    <w:rsid w:val="008F5AC3"/>
    <w:rsid w:val="008F5B4B"/>
    <w:rsid w:val="008F5F9E"/>
    <w:rsid w:val="008F7652"/>
    <w:rsid w:val="008F7DFC"/>
    <w:rsid w:val="008F7F0D"/>
    <w:rsid w:val="009002AD"/>
    <w:rsid w:val="009007DD"/>
    <w:rsid w:val="00900D3E"/>
    <w:rsid w:val="009013F7"/>
    <w:rsid w:val="0090145F"/>
    <w:rsid w:val="0090312D"/>
    <w:rsid w:val="00903DDA"/>
    <w:rsid w:val="00904E64"/>
    <w:rsid w:val="009061D9"/>
    <w:rsid w:val="009072EA"/>
    <w:rsid w:val="00907D08"/>
    <w:rsid w:val="009102A5"/>
    <w:rsid w:val="00911312"/>
    <w:rsid w:val="00911658"/>
    <w:rsid w:val="00911CF5"/>
    <w:rsid w:val="00911E5D"/>
    <w:rsid w:val="00912336"/>
    <w:rsid w:val="009143C1"/>
    <w:rsid w:val="00914B3C"/>
    <w:rsid w:val="00914E86"/>
    <w:rsid w:val="00916D01"/>
    <w:rsid w:val="0091726D"/>
    <w:rsid w:val="00917F23"/>
    <w:rsid w:val="00920133"/>
    <w:rsid w:val="00920C6D"/>
    <w:rsid w:val="009210F4"/>
    <w:rsid w:val="009215FB"/>
    <w:rsid w:val="009218CA"/>
    <w:rsid w:val="00922DFE"/>
    <w:rsid w:val="00923215"/>
    <w:rsid w:val="0092378F"/>
    <w:rsid w:val="009240E9"/>
    <w:rsid w:val="00924790"/>
    <w:rsid w:val="00925A13"/>
    <w:rsid w:val="00925A8E"/>
    <w:rsid w:val="00925F75"/>
    <w:rsid w:val="0092686D"/>
    <w:rsid w:val="009279CB"/>
    <w:rsid w:val="0093051A"/>
    <w:rsid w:val="00930A79"/>
    <w:rsid w:val="00930C61"/>
    <w:rsid w:val="009316BA"/>
    <w:rsid w:val="00932182"/>
    <w:rsid w:val="009335DD"/>
    <w:rsid w:val="00933AE4"/>
    <w:rsid w:val="009340A4"/>
    <w:rsid w:val="00935B11"/>
    <w:rsid w:val="00935F90"/>
    <w:rsid w:val="0093640E"/>
    <w:rsid w:val="00936A30"/>
    <w:rsid w:val="00936EAE"/>
    <w:rsid w:val="009372D1"/>
    <w:rsid w:val="0093789C"/>
    <w:rsid w:val="009400BC"/>
    <w:rsid w:val="00941081"/>
    <w:rsid w:val="00941168"/>
    <w:rsid w:val="009415BD"/>
    <w:rsid w:val="00942628"/>
    <w:rsid w:val="00942B4E"/>
    <w:rsid w:val="00942C08"/>
    <w:rsid w:val="0094313B"/>
    <w:rsid w:val="009440B5"/>
    <w:rsid w:val="00944A43"/>
    <w:rsid w:val="009474BD"/>
    <w:rsid w:val="00950FC3"/>
    <w:rsid w:val="009524A7"/>
    <w:rsid w:val="00952678"/>
    <w:rsid w:val="009535B0"/>
    <w:rsid w:val="009541C2"/>
    <w:rsid w:val="00954E1B"/>
    <w:rsid w:val="009554C0"/>
    <w:rsid w:val="009573E4"/>
    <w:rsid w:val="009602E4"/>
    <w:rsid w:val="009619DD"/>
    <w:rsid w:val="00962B6B"/>
    <w:rsid w:val="00962F23"/>
    <w:rsid w:val="0096332E"/>
    <w:rsid w:val="0096352E"/>
    <w:rsid w:val="0096357C"/>
    <w:rsid w:val="009636B8"/>
    <w:rsid w:val="00965379"/>
    <w:rsid w:val="00965C64"/>
    <w:rsid w:val="00965CC1"/>
    <w:rsid w:val="00966973"/>
    <w:rsid w:val="00966994"/>
    <w:rsid w:val="00966C35"/>
    <w:rsid w:val="0096701E"/>
    <w:rsid w:val="00967759"/>
    <w:rsid w:val="00970779"/>
    <w:rsid w:val="00971166"/>
    <w:rsid w:val="00972979"/>
    <w:rsid w:val="0097323E"/>
    <w:rsid w:val="009735B5"/>
    <w:rsid w:val="0097500C"/>
    <w:rsid w:val="00975962"/>
    <w:rsid w:val="009768B3"/>
    <w:rsid w:val="00976CC5"/>
    <w:rsid w:val="00977FD6"/>
    <w:rsid w:val="0098155D"/>
    <w:rsid w:val="0098238D"/>
    <w:rsid w:val="00982BFB"/>
    <w:rsid w:val="00984F15"/>
    <w:rsid w:val="00985276"/>
    <w:rsid w:val="0098536A"/>
    <w:rsid w:val="0098572C"/>
    <w:rsid w:val="00986B25"/>
    <w:rsid w:val="00986B97"/>
    <w:rsid w:val="00986C4E"/>
    <w:rsid w:val="00987678"/>
    <w:rsid w:val="009878B9"/>
    <w:rsid w:val="00987CB1"/>
    <w:rsid w:val="009902A3"/>
    <w:rsid w:val="0099044B"/>
    <w:rsid w:val="0099089D"/>
    <w:rsid w:val="00990BB1"/>
    <w:rsid w:val="00990F42"/>
    <w:rsid w:val="0099195B"/>
    <w:rsid w:val="00991978"/>
    <w:rsid w:val="00991DD4"/>
    <w:rsid w:val="00992C7F"/>
    <w:rsid w:val="009930B2"/>
    <w:rsid w:val="00994687"/>
    <w:rsid w:val="00994717"/>
    <w:rsid w:val="00995794"/>
    <w:rsid w:val="0099704F"/>
    <w:rsid w:val="00997804"/>
    <w:rsid w:val="009A07BB"/>
    <w:rsid w:val="009A0A35"/>
    <w:rsid w:val="009A0C55"/>
    <w:rsid w:val="009A153E"/>
    <w:rsid w:val="009A2B91"/>
    <w:rsid w:val="009A3276"/>
    <w:rsid w:val="009A36F8"/>
    <w:rsid w:val="009A3F9D"/>
    <w:rsid w:val="009A42A0"/>
    <w:rsid w:val="009A5B49"/>
    <w:rsid w:val="009A6135"/>
    <w:rsid w:val="009A640C"/>
    <w:rsid w:val="009A6958"/>
    <w:rsid w:val="009A7AD8"/>
    <w:rsid w:val="009B188F"/>
    <w:rsid w:val="009B1B5F"/>
    <w:rsid w:val="009B1CC8"/>
    <w:rsid w:val="009B1EAE"/>
    <w:rsid w:val="009B1EB2"/>
    <w:rsid w:val="009B2B15"/>
    <w:rsid w:val="009B3700"/>
    <w:rsid w:val="009B4976"/>
    <w:rsid w:val="009B4E7B"/>
    <w:rsid w:val="009B53A0"/>
    <w:rsid w:val="009B58FC"/>
    <w:rsid w:val="009B5A4E"/>
    <w:rsid w:val="009B637E"/>
    <w:rsid w:val="009B66C1"/>
    <w:rsid w:val="009B681D"/>
    <w:rsid w:val="009B68C6"/>
    <w:rsid w:val="009B6EF2"/>
    <w:rsid w:val="009B7033"/>
    <w:rsid w:val="009B73DE"/>
    <w:rsid w:val="009B740B"/>
    <w:rsid w:val="009B79D8"/>
    <w:rsid w:val="009B7A7C"/>
    <w:rsid w:val="009B7DB5"/>
    <w:rsid w:val="009B7E51"/>
    <w:rsid w:val="009C0E0E"/>
    <w:rsid w:val="009C0E78"/>
    <w:rsid w:val="009C0FF4"/>
    <w:rsid w:val="009C1363"/>
    <w:rsid w:val="009C152B"/>
    <w:rsid w:val="009C36C5"/>
    <w:rsid w:val="009C439E"/>
    <w:rsid w:val="009C559A"/>
    <w:rsid w:val="009C5C99"/>
    <w:rsid w:val="009C6DCD"/>
    <w:rsid w:val="009C6DD7"/>
    <w:rsid w:val="009C6DFB"/>
    <w:rsid w:val="009C6ECE"/>
    <w:rsid w:val="009C6F31"/>
    <w:rsid w:val="009C78AE"/>
    <w:rsid w:val="009D00A2"/>
    <w:rsid w:val="009D1210"/>
    <w:rsid w:val="009D16D7"/>
    <w:rsid w:val="009D2376"/>
    <w:rsid w:val="009D3CC9"/>
    <w:rsid w:val="009D4B4D"/>
    <w:rsid w:val="009D4B58"/>
    <w:rsid w:val="009D4C94"/>
    <w:rsid w:val="009D5DE0"/>
    <w:rsid w:val="009D65FA"/>
    <w:rsid w:val="009D6765"/>
    <w:rsid w:val="009D68B1"/>
    <w:rsid w:val="009D7921"/>
    <w:rsid w:val="009D7CBA"/>
    <w:rsid w:val="009D7E38"/>
    <w:rsid w:val="009E07CB"/>
    <w:rsid w:val="009E10BC"/>
    <w:rsid w:val="009E2066"/>
    <w:rsid w:val="009E3142"/>
    <w:rsid w:val="009E3423"/>
    <w:rsid w:val="009E3D39"/>
    <w:rsid w:val="009E4517"/>
    <w:rsid w:val="009E4AB5"/>
    <w:rsid w:val="009E5B4C"/>
    <w:rsid w:val="009E5EF4"/>
    <w:rsid w:val="009E753F"/>
    <w:rsid w:val="009E78F1"/>
    <w:rsid w:val="009E7C83"/>
    <w:rsid w:val="009F014A"/>
    <w:rsid w:val="009F064D"/>
    <w:rsid w:val="009F069C"/>
    <w:rsid w:val="009F1A62"/>
    <w:rsid w:val="009F2127"/>
    <w:rsid w:val="009F3393"/>
    <w:rsid w:val="009F36C8"/>
    <w:rsid w:val="009F3B36"/>
    <w:rsid w:val="009F3DA5"/>
    <w:rsid w:val="009F49BE"/>
    <w:rsid w:val="009F5FD5"/>
    <w:rsid w:val="009F633D"/>
    <w:rsid w:val="009F6771"/>
    <w:rsid w:val="009F6CA5"/>
    <w:rsid w:val="009F772F"/>
    <w:rsid w:val="00A00C5B"/>
    <w:rsid w:val="00A020AE"/>
    <w:rsid w:val="00A0216B"/>
    <w:rsid w:val="00A025FD"/>
    <w:rsid w:val="00A026E4"/>
    <w:rsid w:val="00A031D5"/>
    <w:rsid w:val="00A03B88"/>
    <w:rsid w:val="00A049AB"/>
    <w:rsid w:val="00A066E6"/>
    <w:rsid w:val="00A06BB5"/>
    <w:rsid w:val="00A0760C"/>
    <w:rsid w:val="00A076EF"/>
    <w:rsid w:val="00A07E7E"/>
    <w:rsid w:val="00A105D1"/>
    <w:rsid w:val="00A10B90"/>
    <w:rsid w:val="00A12664"/>
    <w:rsid w:val="00A12D3E"/>
    <w:rsid w:val="00A139A3"/>
    <w:rsid w:val="00A13E8F"/>
    <w:rsid w:val="00A13F36"/>
    <w:rsid w:val="00A14692"/>
    <w:rsid w:val="00A1512F"/>
    <w:rsid w:val="00A15149"/>
    <w:rsid w:val="00A15D34"/>
    <w:rsid w:val="00A1746E"/>
    <w:rsid w:val="00A174DA"/>
    <w:rsid w:val="00A20D45"/>
    <w:rsid w:val="00A21B54"/>
    <w:rsid w:val="00A21D12"/>
    <w:rsid w:val="00A21FEE"/>
    <w:rsid w:val="00A2205A"/>
    <w:rsid w:val="00A227E7"/>
    <w:rsid w:val="00A22860"/>
    <w:rsid w:val="00A23AAD"/>
    <w:rsid w:val="00A25146"/>
    <w:rsid w:val="00A25B06"/>
    <w:rsid w:val="00A2739B"/>
    <w:rsid w:val="00A30BE0"/>
    <w:rsid w:val="00A30D5F"/>
    <w:rsid w:val="00A31053"/>
    <w:rsid w:val="00A319A5"/>
    <w:rsid w:val="00A319F7"/>
    <w:rsid w:val="00A32091"/>
    <w:rsid w:val="00A32FCE"/>
    <w:rsid w:val="00A33099"/>
    <w:rsid w:val="00A330C5"/>
    <w:rsid w:val="00A332C6"/>
    <w:rsid w:val="00A3396A"/>
    <w:rsid w:val="00A344AB"/>
    <w:rsid w:val="00A35116"/>
    <w:rsid w:val="00A3587C"/>
    <w:rsid w:val="00A36C3B"/>
    <w:rsid w:val="00A37A5F"/>
    <w:rsid w:val="00A37CC8"/>
    <w:rsid w:val="00A37FA2"/>
    <w:rsid w:val="00A410BB"/>
    <w:rsid w:val="00A419D6"/>
    <w:rsid w:val="00A434D6"/>
    <w:rsid w:val="00A43D70"/>
    <w:rsid w:val="00A43FA3"/>
    <w:rsid w:val="00A46856"/>
    <w:rsid w:val="00A5013C"/>
    <w:rsid w:val="00A50384"/>
    <w:rsid w:val="00A523C6"/>
    <w:rsid w:val="00A54B17"/>
    <w:rsid w:val="00A550C7"/>
    <w:rsid w:val="00A55368"/>
    <w:rsid w:val="00A55570"/>
    <w:rsid w:val="00A56F62"/>
    <w:rsid w:val="00A57076"/>
    <w:rsid w:val="00A5774B"/>
    <w:rsid w:val="00A617D4"/>
    <w:rsid w:val="00A61C55"/>
    <w:rsid w:val="00A61F0C"/>
    <w:rsid w:val="00A63700"/>
    <w:rsid w:val="00A63E12"/>
    <w:rsid w:val="00A6483B"/>
    <w:rsid w:val="00A64DFC"/>
    <w:rsid w:val="00A6581E"/>
    <w:rsid w:val="00A66575"/>
    <w:rsid w:val="00A66BB3"/>
    <w:rsid w:val="00A6703C"/>
    <w:rsid w:val="00A670B7"/>
    <w:rsid w:val="00A67667"/>
    <w:rsid w:val="00A67EC3"/>
    <w:rsid w:val="00A7047F"/>
    <w:rsid w:val="00A71606"/>
    <w:rsid w:val="00A71D7E"/>
    <w:rsid w:val="00A71F19"/>
    <w:rsid w:val="00A72ECD"/>
    <w:rsid w:val="00A733E4"/>
    <w:rsid w:val="00A73C0F"/>
    <w:rsid w:val="00A73F88"/>
    <w:rsid w:val="00A748DC"/>
    <w:rsid w:val="00A74A70"/>
    <w:rsid w:val="00A74C9A"/>
    <w:rsid w:val="00A74EE5"/>
    <w:rsid w:val="00A7576C"/>
    <w:rsid w:val="00A75CF6"/>
    <w:rsid w:val="00A76041"/>
    <w:rsid w:val="00A77B4A"/>
    <w:rsid w:val="00A77BBF"/>
    <w:rsid w:val="00A77DD5"/>
    <w:rsid w:val="00A8067A"/>
    <w:rsid w:val="00A80C4E"/>
    <w:rsid w:val="00A80EF7"/>
    <w:rsid w:val="00A8117E"/>
    <w:rsid w:val="00A82216"/>
    <w:rsid w:val="00A82B38"/>
    <w:rsid w:val="00A833DC"/>
    <w:rsid w:val="00A856E6"/>
    <w:rsid w:val="00A86196"/>
    <w:rsid w:val="00A87345"/>
    <w:rsid w:val="00A875B4"/>
    <w:rsid w:val="00A87DA8"/>
    <w:rsid w:val="00A90665"/>
    <w:rsid w:val="00A9127B"/>
    <w:rsid w:val="00A91C9A"/>
    <w:rsid w:val="00A924FC"/>
    <w:rsid w:val="00A9293B"/>
    <w:rsid w:val="00A9402D"/>
    <w:rsid w:val="00A94AA7"/>
    <w:rsid w:val="00A94CBC"/>
    <w:rsid w:val="00A94D9C"/>
    <w:rsid w:val="00A94FFE"/>
    <w:rsid w:val="00A96929"/>
    <w:rsid w:val="00A97F2C"/>
    <w:rsid w:val="00AA02E5"/>
    <w:rsid w:val="00AA27AE"/>
    <w:rsid w:val="00AA3C61"/>
    <w:rsid w:val="00AA5C11"/>
    <w:rsid w:val="00AA67BB"/>
    <w:rsid w:val="00AA6FDE"/>
    <w:rsid w:val="00AB08A8"/>
    <w:rsid w:val="00AB1538"/>
    <w:rsid w:val="00AB24F9"/>
    <w:rsid w:val="00AB2EBD"/>
    <w:rsid w:val="00AB3638"/>
    <w:rsid w:val="00AB4DA4"/>
    <w:rsid w:val="00AB526A"/>
    <w:rsid w:val="00AB53DE"/>
    <w:rsid w:val="00AB59C6"/>
    <w:rsid w:val="00AB7979"/>
    <w:rsid w:val="00AB7C04"/>
    <w:rsid w:val="00AB7C6C"/>
    <w:rsid w:val="00AB7D4E"/>
    <w:rsid w:val="00AC0C3A"/>
    <w:rsid w:val="00AC127C"/>
    <w:rsid w:val="00AC15A3"/>
    <w:rsid w:val="00AC17AD"/>
    <w:rsid w:val="00AC1A0B"/>
    <w:rsid w:val="00AC1B1C"/>
    <w:rsid w:val="00AC1CA0"/>
    <w:rsid w:val="00AC1CFD"/>
    <w:rsid w:val="00AC1EFF"/>
    <w:rsid w:val="00AC305A"/>
    <w:rsid w:val="00AC32D9"/>
    <w:rsid w:val="00AC3918"/>
    <w:rsid w:val="00AC6968"/>
    <w:rsid w:val="00AC7B65"/>
    <w:rsid w:val="00AD07F0"/>
    <w:rsid w:val="00AD0D1D"/>
    <w:rsid w:val="00AD1278"/>
    <w:rsid w:val="00AD1EE0"/>
    <w:rsid w:val="00AD2C23"/>
    <w:rsid w:val="00AD383E"/>
    <w:rsid w:val="00AD438E"/>
    <w:rsid w:val="00AD48B2"/>
    <w:rsid w:val="00AD4A14"/>
    <w:rsid w:val="00AD4CC4"/>
    <w:rsid w:val="00AD4F37"/>
    <w:rsid w:val="00AD4FFB"/>
    <w:rsid w:val="00AD53AB"/>
    <w:rsid w:val="00AD60B7"/>
    <w:rsid w:val="00AD735E"/>
    <w:rsid w:val="00AD7364"/>
    <w:rsid w:val="00AD7FD6"/>
    <w:rsid w:val="00AE0B66"/>
    <w:rsid w:val="00AE13D7"/>
    <w:rsid w:val="00AE2194"/>
    <w:rsid w:val="00AE229C"/>
    <w:rsid w:val="00AE2718"/>
    <w:rsid w:val="00AE2CD8"/>
    <w:rsid w:val="00AE304E"/>
    <w:rsid w:val="00AE37F5"/>
    <w:rsid w:val="00AE3AC2"/>
    <w:rsid w:val="00AE5A9D"/>
    <w:rsid w:val="00AE6ACD"/>
    <w:rsid w:val="00AE794E"/>
    <w:rsid w:val="00AE7C7D"/>
    <w:rsid w:val="00AE7D84"/>
    <w:rsid w:val="00AE7E15"/>
    <w:rsid w:val="00AF1EDE"/>
    <w:rsid w:val="00AF294F"/>
    <w:rsid w:val="00AF2BF5"/>
    <w:rsid w:val="00AF35B8"/>
    <w:rsid w:val="00AF3CC2"/>
    <w:rsid w:val="00AF41D5"/>
    <w:rsid w:val="00AF51BF"/>
    <w:rsid w:val="00AF5503"/>
    <w:rsid w:val="00AF5D00"/>
    <w:rsid w:val="00AF624B"/>
    <w:rsid w:val="00AF7063"/>
    <w:rsid w:val="00AF7405"/>
    <w:rsid w:val="00B0010F"/>
    <w:rsid w:val="00B00B78"/>
    <w:rsid w:val="00B00FA3"/>
    <w:rsid w:val="00B02077"/>
    <w:rsid w:val="00B02766"/>
    <w:rsid w:val="00B04DBC"/>
    <w:rsid w:val="00B05BD6"/>
    <w:rsid w:val="00B05D00"/>
    <w:rsid w:val="00B06C6B"/>
    <w:rsid w:val="00B06FC3"/>
    <w:rsid w:val="00B070A7"/>
    <w:rsid w:val="00B104C6"/>
    <w:rsid w:val="00B10B5D"/>
    <w:rsid w:val="00B10E64"/>
    <w:rsid w:val="00B10F26"/>
    <w:rsid w:val="00B1165F"/>
    <w:rsid w:val="00B11ED6"/>
    <w:rsid w:val="00B14ACE"/>
    <w:rsid w:val="00B1546A"/>
    <w:rsid w:val="00B15B28"/>
    <w:rsid w:val="00B16557"/>
    <w:rsid w:val="00B1694C"/>
    <w:rsid w:val="00B16DBE"/>
    <w:rsid w:val="00B2010A"/>
    <w:rsid w:val="00B2229E"/>
    <w:rsid w:val="00B229AF"/>
    <w:rsid w:val="00B238B7"/>
    <w:rsid w:val="00B23C9F"/>
    <w:rsid w:val="00B25052"/>
    <w:rsid w:val="00B264A0"/>
    <w:rsid w:val="00B26AC6"/>
    <w:rsid w:val="00B275BC"/>
    <w:rsid w:val="00B276A5"/>
    <w:rsid w:val="00B27A88"/>
    <w:rsid w:val="00B30047"/>
    <w:rsid w:val="00B30324"/>
    <w:rsid w:val="00B30704"/>
    <w:rsid w:val="00B311C9"/>
    <w:rsid w:val="00B31525"/>
    <w:rsid w:val="00B32A4C"/>
    <w:rsid w:val="00B32B59"/>
    <w:rsid w:val="00B32E3D"/>
    <w:rsid w:val="00B33D9B"/>
    <w:rsid w:val="00B34442"/>
    <w:rsid w:val="00B345B5"/>
    <w:rsid w:val="00B34806"/>
    <w:rsid w:val="00B348C2"/>
    <w:rsid w:val="00B35A1E"/>
    <w:rsid w:val="00B35DC6"/>
    <w:rsid w:val="00B36361"/>
    <w:rsid w:val="00B36AB1"/>
    <w:rsid w:val="00B36FBC"/>
    <w:rsid w:val="00B41648"/>
    <w:rsid w:val="00B41833"/>
    <w:rsid w:val="00B42376"/>
    <w:rsid w:val="00B42A74"/>
    <w:rsid w:val="00B42B5F"/>
    <w:rsid w:val="00B42C70"/>
    <w:rsid w:val="00B43774"/>
    <w:rsid w:val="00B43B45"/>
    <w:rsid w:val="00B44E19"/>
    <w:rsid w:val="00B450F2"/>
    <w:rsid w:val="00B45327"/>
    <w:rsid w:val="00B4578B"/>
    <w:rsid w:val="00B45872"/>
    <w:rsid w:val="00B466F6"/>
    <w:rsid w:val="00B46F36"/>
    <w:rsid w:val="00B47AD9"/>
    <w:rsid w:val="00B47B5B"/>
    <w:rsid w:val="00B50C51"/>
    <w:rsid w:val="00B50E63"/>
    <w:rsid w:val="00B51446"/>
    <w:rsid w:val="00B514D6"/>
    <w:rsid w:val="00B5152E"/>
    <w:rsid w:val="00B5182D"/>
    <w:rsid w:val="00B5257E"/>
    <w:rsid w:val="00B53D96"/>
    <w:rsid w:val="00B540A7"/>
    <w:rsid w:val="00B54FB1"/>
    <w:rsid w:val="00B56719"/>
    <w:rsid w:val="00B56909"/>
    <w:rsid w:val="00B56EDE"/>
    <w:rsid w:val="00B57078"/>
    <w:rsid w:val="00B57486"/>
    <w:rsid w:val="00B57ADA"/>
    <w:rsid w:val="00B57F42"/>
    <w:rsid w:val="00B601F5"/>
    <w:rsid w:val="00B60C7D"/>
    <w:rsid w:val="00B60E7C"/>
    <w:rsid w:val="00B614FA"/>
    <w:rsid w:val="00B615BB"/>
    <w:rsid w:val="00B61943"/>
    <w:rsid w:val="00B61DC3"/>
    <w:rsid w:val="00B6209C"/>
    <w:rsid w:val="00B63B5C"/>
    <w:rsid w:val="00B64437"/>
    <w:rsid w:val="00B646F8"/>
    <w:rsid w:val="00B65B8B"/>
    <w:rsid w:val="00B65E28"/>
    <w:rsid w:val="00B665B9"/>
    <w:rsid w:val="00B66D42"/>
    <w:rsid w:val="00B6708E"/>
    <w:rsid w:val="00B67E08"/>
    <w:rsid w:val="00B70C37"/>
    <w:rsid w:val="00B71685"/>
    <w:rsid w:val="00B71C09"/>
    <w:rsid w:val="00B73485"/>
    <w:rsid w:val="00B737FF"/>
    <w:rsid w:val="00B73DFD"/>
    <w:rsid w:val="00B742D3"/>
    <w:rsid w:val="00B75D96"/>
    <w:rsid w:val="00B75F4D"/>
    <w:rsid w:val="00B760C7"/>
    <w:rsid w:val="00B76629"/>
    <w:rsid w:val="00B77431"/>
    <w:rsid w:val="00B8048D"/>
    <w:rsid w:val="00B80A26"/>
    <w:rsid w:val="00B836C2"/>
    <w:rsid w:val="00B84250"/>
    <w:rsid w:val="00B845BD"/>
    <w:rsid w:val="00B8487E"/>
    <w:rsid w:val="00B84AE6"/>
    <w:rsid w:val="00B855F8"/>
    <w:rsid w:val="00B85978"/>
    <w:rsid w:val="00B85C40"/>
    <w:rsid w:val="00B85C77"/>
    <w:rsid w:val="00B86EE2"/>
    <w:rsid w:val="00B8784A"/>
    <w:rsid w:val="00B8787F"/>
    <w:rsid w:val="00B87D74"/>
    <w:rsid w:val="00B900D5"/>
    <w:rsid w:val="00B91B50"/>
    <w:rsid w:val="00B92077"/>
    <w:rsid w:val="00B920EE"/>
    <w:rsid w:val="00B92669"/>
    <w:rsid w:val="00B930C2"/>
    <w:rsid w:val="00B93327"/>
    <w:rsid w:val="00B94C49"/>
    <w:rsid w:val="00B9614C"/>
    <w:rsid w:val="00BA0606"/>
    <w:rsid w:val="00BA07E2"/>
    <w:rsid w:val="00BA094C"/>
    <w:rsid w:val="00BA09FA"/>
    <w:rsid w:val="00BA0B08"/>
    <w:rsid w:val="00BA2050"/>
    <w:rsid w:val="00BA2106"/>
    <w:rsid w:val="00BA2D07"/>
    <w:rsid w:val="00BA2F17"/>
    <w:rsid w:val="00BA33EE"/>
    <w:rsid w:val="00BA49EE"/>
    <w:rsid w:val="00BA4DC4"/>
    <w:rsid w:val="00BA60F1"/>
    <w:rsid w:val="00BA68D3"/>
    <w:rsid w:val="00BA6F6B"/>
    <w:rsid w:val="00BA7130"/>
    <w:rsid w:val="00BB0493"/>
    <w:rsid w:val="00BB0735"/>
    <w:rsid w:val="00BB07B9"/>
    <w:rsid w:val="00BB085C"/>
    <w:rsid w:val="00BB0A72"/>
    <w:rsid w:val="00BB2361"/>
    <w:rsid w:val="00BB262F"/>
    <w:rsid w:val="00BB308A"/>
    <w:rsid w:val="00BB3914"/>
    <w:rsid w:val="00BB4BDD"/>
    <w:rsid w:val="00BB5020"/>
    <w:rsid w:val="00BB5491"/>
    <w:rsid w:val="00BB558E"/>
    <w:rsid w:val="00BB6D3F"/>
    <w:rsid w:val="00BC0037"/>
    <w:rsid w:val="00BC0E0E"/>
    <w:rsid w:val="00BC1094"/>
    <w:rsid w:val="00BC23E4"/>
    <w:rsid w:val="00BC2702"/>
    <w:rsid w:val="00BC2AD3"/>
    <w:rsid w:val="00BC32B1"/>
    <w:rsid w:val="00BC38C3"/>
    <w:rsid w:val="00BC3B48"/>
    <w:rsid w:val="00BC3E79"/>
    <w:rsid w:val="00BC40D1"/>
    <w:rsid w:val="00BC41EF"/>
    <w:rsid w:val="00BC4482"/>
    <w:rsid w:val="00BC4CFA"/>
    <w:rsid w:val="00BC5445"/>
    <w:rsid w:val="00BC7873"/>
    <w:rsid w:val="00BD020C"/>
    <w:rsid w:val="00BD03E3"/>
    <w:rsid w:val="00BD0F3A"/>
    <w:rsid w:val="00BD1DAD"/>
    <w:rsid w:val="00BD2A28"/>
    <w:rsid w:val="00BD32AE"/>
    <w:rsid w:val="00BD465C"/>
    <w:rsid w:val="00BD53D1"/>
    <w:rsid w:val="00BD571D"/>
    <w:rsid w:val="00BD72BA"/>
    <w:rsid w:val="00BD7EB9"/>
    <w:rsid w:val="00BE03B7"/>
    <w:rsid w:val="00BE0402"/>
    <w:rsid w:val="00BE08F6"/>
    <w:rsid w:val="00BE0ADE"/>
    <w:rsid w:val="00BE0AFF"/>
    <w:rsid w:val="00BE12BF"/>
    <w:rsid w:val="00BE32CB"/>
    <w:rsid w:val="00BE3958"/>
    <w:rsid w:val="00BE3F9C"/>
    <w:rsid w:val="00BE68F3"/>
    <w:rsid w:val="00BE70AA"/>
    <w:rsid w:val="00BE74F6"/>
    <w:rsid w:val="00BE78E4"/>
    <w:rsid w:val="00BF1C01"/>
    <w:rsid w:val="00BF2C8C"/>
    <w:rsid w:val="00BF3DB3"/>
    <w:rsid w:val="00BF41A7"/>
    <w:rsid w:val="00BF496A"/>
    <w:rsid w:val="00BF51AB"/>
    <w:rsid w:val="00BF5363"/>
    <w:rsid w:val="00BF545E"/>
    <w:rsid w:val="00BF63DD"/>
    <w:rsid w:val="00BF73F2"/>
    <w:rsid w:val="00C00709"/>
    <w:rsid w:val="00C017F5"/>
    <w:rsid w:val="00C021B7"/>
    <w:rsid w:val="00C03170"/>
    <w:rsid w:val="00C03527"/>
    <w:rsid w:val="00C03559"/>
    <w:rsid w:val="00C03BBF"/>
    <w:rsid w:val="00C03F0B"/>
    <w:rsid w:val="00C041DC"/>
    <w:rsid w:val="00C05117"/>
    <w:rsid w:val="00C0515E"/>
    <w:rsid w:val="00C05865"/>
    <w:rsid w:val="00C0595A"/>
    <w:rsid w:val="00C05BC1"/>
    <w:rsid w:val="00C0669D"/>
    <w:rsid w:val="00C06F9D"/>
    <w:rsid w:val="00C070F8"/>
    <w:rsid w:val="00C072D6"/>
    <w:rsid w:val="00C074B0"/>
    <w:rsid w:val="00C07CF7"/>
    <w:rsid w:val="00C07D28"/>
    <w:rsid w:val="00C11A3A"/>
    <w:rsid w:val="00C120B3"/>
    <w:rsid w:val="00C12989"/>
    <w:rsid w:val="00C12AD9"/>
    <w:rsid w:val="00C12AF4"/>
    <w:rsid w:val="00C13041"/>
    <w:rsid w:val="00C13354"/>
    <w:rsid w:val="00C137E3"/>
    <w:rsid w:val="00C13866"/>
    <w:rsid w:val="00C13A67"/>
    <w:rsid w:val="00C14573"/>
    <w:rsid w:val="00C16288"/>
    <w:rsid w:val="00C1688B"/>
    <w:rsid w:val="00C16979"/>
    <w:rsid w:val="00C171DA"/>
    <w:rsid w:val="00C17D71"/>
    <w:rsid w:val="00C20007"/>
    <w:rsid w:val="00C201EA"/>
    <w:rsid w:val="00C21517"/>
    <w:rsid w:val="00C21B7C"/>
    <w:rsid w:val="00C21E20"/>
    <w:rsid w:val="00C225E5"/>
    <w:rsid w:val="00C22CF7"/>
    <w:rsid w:val="00C246BA"/>
    <w:rsid w:val="00C249C9"/>
    <w:rsid w:val="00C24DB5"/>
    <w:rsid w:val="00C25548"/>
    <w:rsid w:val="00C26292"/>
    <w:rsid w:val="00C26426"/>
    <w:rsid w:val="00C26947"/>
    <w:rsid w:val="00C26D4F"/>
    <w:rsid w:val="00C26EA8"/>
    <w:rsid w:val="00C30CA9"/>
    <w:rsid w:val="00C30F0C"/>
    <w:rsid w:val="00C31DE7"/>
    <w:rsid w:val="00C320F1"/>
    <w:rsid w:val="00C33EC7"/>
    <w:rsid w:val="00C35D35"/>
    <w:rsid w:val="00C35FF9"/>
    <w:rsid w:val="00C37011"/>
    <w:rsid w:val="00C4031F"/>
    <w:rsid w:val="00C408AE"/>
    <w:rsid w:val="00C40EF0"/>
    <w:rsid w:val="00C412C3"/>
    <w:rsid w:val="00C41483"/>
    <w:rsid w:val="00C41BAD"/>
    <w:rsid w:val="00C426D7"/>
    <w:rsid w:val="00C43352"/>
    <w:rsid w:val="00C451A6"/>
    <w:rsid w:val="00C45284"/>
    <w:rsid w:val="00C45ECE"/>
    <w:rsid w:val="00C46BDB"/>
    <w:rsid w:val="00C46CE2"/>
    <w:rsid w:val="00C50449"/>
    <w:rsid w:val="00C504E3"/>
    <w:rsid w:val="00C511D6"/>
    <w:rsid w:val="00C51A23"/>
    <w:rsid w:val="00C52C2A"/>
    <w:rsid w:val="00C530A4"/>
    <w:rsid w:val="00C5329F"/>
    <w:rsid w:val="00C535E7"/>
    <w:rsid w:val="00C53D8F"/>
    <w:rsid w:val="00C53ED4"/>
    <w:rsid w:val="00C540CD"/>
    <w:rsid w:val="00C54AA3"/>
    <w:rsid w:val="00C54E3A"/>
    <w:rsid w:val="00C55D72"/>
    <w:rsid w:val="00C57153"/>
    <w:rsid w:val="00C5724D"/>
    <w:rsid w:val="00C609E2"/>
    <w:rsid w:val="00C61BD5"/>
    <w:rsid w:val="00C62B4A"/>
    <w:rsid w:val="00C633AE"/>
    <w:rsid w:val="00C637B9"/>
    <w:rsid w:val="00C638C0"/>
    <w:rsid w:val="00C63F10"/>
    <w:rsid w:val="00C643AC"/>
    <w:rsid w:val="00C64A66"/>
    <w:rsid w:val="00C65CC6"/>
    <w:rsid w:val="00C65D53"/>
    <w:rsid w:val="00C66A56"/>
    <w:rsid w:val="00C66A61"/>
    <w:rsid w:val="00C678AB"/>
    <w:rsid w:val="00C7002A"/>
    <w:rsid w:val="00C7118A"/>
    <w:rsid w:val="00C712B1"/>
    <w:rsid w:val="00C73486"/>
    <w:rsid w:val="00C739A7"/>
    <w:rsid w:val="00C73FD0"/>
    <w:rsid w:val="00C75C69"/>
    <w:rsid w:val="00C76897"/>
    <w:rsid w:val="00C76939"/>
    <w:rsid w:val="00C76F93"/>
    <w:rsid w:val="00C77553"/>
    <w:rsid w:val="00C77AE7"/>
    <w:rsid w:val="00C8166B"/>
    <w:rsid w:val="00C8263F"/>
    <w:rsid w:val="00C82C3D"/>
    <w:rsid w:val="00C82DAB"/>
    <w:rsid w:val="00C84F03"/>
    <w:rsid w:val="00C865C7"/>
    <w:rsid w:val="00C86970"/>
    <w:rsid w:val="00C86C27"/>
    <w:rsid w:val="00C8797A"/>
    <w:rsid w:val="00C90B1F"/>
    <w:rsid w:val="00C90B71"/>
    <w:rsid w:val="00C919C8"/>
    <w:rsid w:val="00C9200C"/>
    <w:rsid w:val="00C92BAD"/>
    <w:rsid w:val="00C93547"/>
    <w:rsid w:val="00C93BD2"/>
    <w:rsid w:val="00C94555"/>
    <w:rsid w:val="00C95343"/>
    <w:rsid w:val="00C972A3"/>
    <w:rsid w:val="00C97F6F"/>
    <w:rsid w:val="00CA0167"/>
    <w:rsid w:val="00CA02DB"/>
    <w:rsid w:val="00CA0376"/>
    <w:rsid w:val="00CA0636"/>
    <w:rsid w:val="00CA1829"/>
    <w:rsid w:val="00CA1D60"/>
    <w:rsid w:val="00CA203F"/>
    <w:rsid w:val="00CA28FC"/>
    <w:rsid w:val="00CA30CD"/>
    <w:rsid w:val="00CA34EB"/>
    <w:rsid w:val="00CA375B"/>
    <w:rsid w:val="00CA45F2"/>
    <w:rsid w:val="00CA4891"/>
    <w:rsid w:val="00CA4DF8"/>
    <w:rsid w:val="00CA4F14"/>
    <w:rsid w:val="00CA5585"/>
    <w:rsid w:val="00CA5E1D"/>
    <w:rsid w:val="00CA6289"/>
    <w:rsid w:val="00CA6F1B"/>
    <w:rsid w:val="00CA7362"/>
    <w:rsid w:val="00CA7ACA"/>
    <w:rsid w:val="00CA7B35"/>
    <w:rsid w:val="00CA7B68"/>
    <w:rsid w:val="00CA7D94"/>
    <w:rsid w:val="00CA7EC2"/>
    <w:rsid w:val="00CA7EF4"/>
    <w:rsid w:val="00CB0B84"/>
    <w:rsid w:val="00CB1C39"/>
    <w:rsid w:val="00CB1CEC"/>
    <w:rsid w:val="00CB23D2"/>
    <w:rsid w:val="00CB2B2E"/>
    <w:rsid w:val="00CB3151"/>
    <w:rsid w:val="00CB34BC"/>
    <w:rsid w:val="00CB494C"/>
    <w:rsid w:val="00CB5057"/>
    <w:rsid w:val="00CB5BD7"/>
    <w:rsid w:val="00CB783F"/>
    <w:rsid w:val="00CC02BA"/>
    <w:rsid w:val="00CC0602"/>
    <w:rsid w:val="00CC09C1"/>
    <w:rsid w:val="00CC0AE6"/>
    <w:rsid w:val="00CC1194"/>
    <w:rsid w:val="00CC1882"/>
    <w:rsid w:val="00CC2E1B"/>
    <w:rsid w:val="00CC32C4"/>
    <w:rsid w:val="00CC354C"/>
    <w:rsid w:val="00CC375E"/>
    <w:rsid w:val="00CC3947"/>
    <w:rsid w:val="00CC4E69"/>
    <w:rsid w:val="00CC56AE"/>
    <w:rsid w:val="00CC602E"/>
    <w:rsid w:val="00CC6CBB"/>
    <w:rsid w:val="00CC7E47"/>
    <w:rsid w:val="00CD07BB"/>
    <w:rsid w:val="00CD07E4"/>
    <w:rsid w:val="00CD09F5"/>
    <w:rsid w:val="00CD120F"/>
    <w:rsid w:val="00CD125C"/>
    <w:rsid w:val="00CD12D1"/>
    <w:rsid w:val="00CD14B4"/>
    <w:rsid w:val="00CD1F84"/>
    <w:rsid w:val="00CD2394"/>
    <w:rsid w:val="00CD3118"/>
    <w:rsid w:val="00CD437D"/>
    <w:rsid w:val="00CD4ACE"/>
    <w:rsid w:val="00CD52B7"/>
    <w:rsid w:val="00CD59CA"/>
    <w:rsid w:val="00CD5AD2"/>
    <w:rsid w:val="00CD75C5"/>
    <w:rsid w:val="00CD7D1A"/>
    <w:rsid w:val="00CD7FBF"/>
    <w:rsid w:val="00CE1B45"/>
    <w:rsid w:val="00CE1D76"/>
    <w:rsid w:val="00CE2C99"/>
    <w:rsid w:val="00CE39DA"/>
    <w:rsid w:val="00CE49E8"/>
    <w:rsid w:val="00CE4B86"/>
    <w:rsid w:val="00CE4D59"/>
    <w:rsid w:val="00CE5874"/>
    <w:rsid w:val="00CE65A6"/>
    <w:rsid w:val="00CE6FF8"/>
    <w:rsid w:val="00CE737C"/>
    <w:rsid w:val="00CE73A0"/>
    <w:rsid w:val="00CE7671"/>
    <w:rsid w:val="00CE7DD0"/>
    <w:rsid w:val="00CF023C"/>
    <w:rsid w:val="00CF0716"/>
    <w:rsid w:val="00CF1FF0"/>
    <w:rsid w:val="00CF2A06"/>
    <w:rsid w:val="00CF2CAC"/>
    <w:rsid w:val="00CF4F43"/>
    <w:rsid w:val="00CF564B"/>
    <w:rsid w:val="00CF6EC9"/>
    <w:rsid w:val="00CF7062"/>
    <w:rsid w:val="00CF7DAC"/>
    <w:rsid w:val="00D00046"/>
    <w:rsid w:val="00D00BEA"/>
    <w:rsid w:val="00D0126B"/>
    <w:rsid w:val="00D019A6"/>
    <w:rsid w:val="00D01E75"/>
    <w:rsid w:val="00D02337"/>
    <w:rsid w:val="00D0362D"/>
    <w:rsid w:val="00D03ABF"/>
    <w:rsid w:val="00D03F4B"/>
    <w:rsid w:val="00D0447E"/>
    <w:rsid w:val="00D04866"/>
    <w:rsid w:val="00D04A07"/>
    <w:rsid w:val="00D05867"/>
    <w:rsid w:val="00D05A96"/>
    <w:rsid w:val="00D05E84"/>
    <w:rsid w:val="00D06146"/>
    <w:rsid w:val="00D06A84"/>
    <w:rsid w:val="00D07170"/>
    <w:rsid w:val="00D078D8"/>
    <w:rsid w:val="00D07C3E"/>
    <w:rsid w:val="00D10F00"/>
    <w:rsid w:val="00D11444"/>
    <w:rsid w:val="00D119B0"/>
    <w:rsid w:val="00D11A67"/>
    <w:rsid w:val="00D11AC9"/>
    <w:rsid w:val="00D12A3F"/>
    <w:rsid w:val="00D13593"/>
    <w:rsid w:val="00D138C8"/>
    <w:rsid w:val="00D13A96"/>
    <w:rsid w:val="00D1594D"/>
    <w:rsid w:val="00D159A8"/>
    <w:rsid w:val="00D15D11"/>
    <w:rsid w:val="00D15E4E"/>
    <w:rsid w:val="00D173F3"/>
    <w:rsid w:val="00D1775E"/>
    <w:rsid w:val="00D17E4E"/>
    <w:rsid w:val="00D204E7"/>
    <w:rsid w:val="00D2092B"/>
    <w:rsid w:val="00D2186C"/>
    <w:rsid w:val="00D229E3"/>
    <w:rsid w:val="00D233B0"/>
    <w:rsid w:val="00D2392B"/>
    <w:rsid w:val="00D23BD7"/>
    <w:rsid w:val="00D244A4"/>
    <w:rsid w:val="00D2586C"/>
    <w:rsid w:val="00D25B00"/>
    <w:rsid w:val="00D25D13"/>
    <w:rsid w:val="00D261C1"/>
    <w:rsid w:val="00D27587"/>
    <w:rsid w:val="00D27829"/>
    <w:rsid w:val="00D3035F"/>
    <w:rsid w:val="00D30435"/>
    <w:rsid w:val="00D30510"/>
    <w:rsid w:val="00D3068A"/>
    <w:rsid w:val="00D30B50"/>
    <w:rsid w:val="00D324B3"/>
    <w:rsid w:val="00D331CB"/>
    <w:rsid w:val="00D335D8"/>
    <w:rsid w:val="00D370DE"/>
    <w:rsid w:val="00D3790E"/>
    <w:rsid w:val="00D37913"/>
    <w:rsid w:val="00D40167"/>
    <w:rsid w:val="00D40BF0"/>
    <w:rsid w:val="00D420B2"/>
    <w:rsid w:val="00D4247C"/>
    <w:rsid w:val="00D42C28"/>
    <w:rsid w:val="00D43035"/>
    <w:rsid w:val="00D4438A"/>
    <w:rsid w:val="00D44F06"/>
    <w:rsid w:val="00D45529"/>
    <w:rsid w:val="00D45DC0"/>
    <w:rsid w:val="00D45E15"/>
    <w:rsid w:val="00D46C0A"/>
    <w:rsid w:val="00D47524"/>
    <w:rsid w:val="00D47626"/>
    <w:rsid w:val="00D50F27"/>
    <w:rsid w:val="00D5156A"/>
    <w:rsid w:val="00D51BF7"/>
    <w:rsid w:val="00D51E2F"/>
    <w:rsid w:val="00D52B38"/>
    <w:rsid w:val="00D5347D"/>
    <w:rsid w:val="00D54899"/>
    <w:rsid w:val="00D54AA1"/>
    <w:rsid w:val="00D55022"/>
    <w:rsid w:val="00D55B83"/>
    <w:rsid w:val="00D56067"/>
    <w:rsid w:val="00D56BBF"/>
    <w:rsid w:val="00D56F35"/>
    <w:rsid w:val="00D57076"/>
    <w:rsid w:val="00D57660"/>
    <w:rsid w:val="00D600B0"/>
    <w:rsid w:val="00D600F5"/>
    <w:rsid w:val="00D618F6"/>
    <w:rsid w:val="00D61D06"/>
    <w:rsid w:val="00D621ED"/>
    <w:rsid w:val="00D62B87"/>
    <w:rsid w:val="00D630A5"/>
    <w:rsid w:val="00D63970"/>
    <w:rsid w:val="00D63990"/>
    <w:rsid w:val="00D63BD0"/>
    <w:rsid w:val="00D6486F"/>
    <w:rsid w:val="00D669AF"/>
    <w:rsid w:val="00D67181"/>
    <w:rsid w:val="00D6796B"/>
    <w:rsid w:val="00D706DB"/>
    <w:rsid w:val="00D70A55"/>
    <w:rsid w:val="00D70BAB"/>
    <w:rsid w:val="00D71860"/>
    <w:rsid w:val="00D71B39"/>
    <w:rsid w:val="00D724EB"/>
    <w:rsid w:val="00D72B94"/>
    <w:rsid w:val="00D73DCB"/>
    <w:rsid w:val="00D74A3B"/>
    <w:rsid w:val="00D76C82"/>
    <w:rsid w:val="00D77C75"/>
    <w:rsid w:val="00D803AD"/>
    <w:rsid w:val="00D8074E"/>
    <w:rsid w:val="00D81366"/>
    <w:rsid w:val="00D81AB8"/>
    <w:rsid w:val="00D82210"/>
    <w:rsid w:val="00D8223E"/>
    <w:rsid w:val="00D82ED6"/>
    <w:rsid w:val="00D83E12"/>
    <w:rsid w:val="00D8417D"/>
    <w:rsid w:val="00D8431E"/>
    <w:rsid w:val="00D8453C"/>
    <w:rsid w:val="00D8467E"/>
    <w:rsid w:val="00D84BB9"/>
    <w:rsid w:val="00D84EBE"/>
    <w:rsid w:val="00D85958"/>
    <w:rsid w:val="00D85AE8"/>
    <w:rsid w:val="00D865B0"/>
    <w:rsid w:val="00D8751E"/>
    <w:rsid w:val="00D87556"/>
    <w:rsid w:val="00D87938"/>
    <w:rsid w:val="00D90F10"/>
    <w:rsid w:val="00D91887"/>
    <w:rsid w:val="00D91DDA"/>
    <w:rsid w:val="00D9516D"/>
    <w:rsid w:val="00D96613"/>
    <w:rsid w:val="00D97A5A"/>
    <w:rsid w:val="00D97B5F"/>
    <w:rsid w:val="00DA13EB"/>
    <w:rsid w:val="00DA1D1E"/>
    <w:rsid w:val="00DA33F9"/>
    <w:rsid w:val="00DA39C2"/>
    <w:rsid w:val="00DA39CC"/>
    <w:rsid w:val="00DA40C7"/>
    <w:rsid w:val="00DA497D"/>
    <w:rsid w:val="00DA4C35"/>
    <w:rsid w:val="00DA4D1D"/>
    <w:rsid w:val="00DA5AE7"/>
    <w:rsid w:val="00DA5D52"/>
    <w:rsid w:val="00DA69C9"/>
    <w:rsid w:val="00DA6EC6"/>
    <w:rsid w:val="00DA7738"/>
    <w:rsid w:val="00DA7A6A"/>
    <w:rsid w:val="00DA7DAC"/>
    <w:rsid w:val="00DB04E2"/>
    <w:rsid w:val="00DB29F3"/>
    <w:rsid w:val="00DB30A8"/>
    <w:rsid w:val="00DB37D5"/>
    <w:rsid w:val="00DB387E"/>
    <w:rsid w:val="00DB3E9B"/>
    <w:rsid w:val="00DB4514"/>
    <w:rsid w:val="00DB4864"/>
    <w:rsid w:val="00DB4E32"/>
    <w:rsid w:val="00DB55DB"/>
    <w:rsid w:val="00DB6322"/>
    <w:rsid w:val="00DB6403"/>
    <w:rsid w:val="00DB7A83"/>
    <w:rsid w:val="00DC0961"/>
    <w:rsid w:val="00DC14C2"/>
    <w:rsid w:val="00DC1673"/>
    <w:rsid w:val="00DC1C82"/>
    <w:rsid w:val="00DC3423"/>
    <w:rsid w:val="00DC465C"/>
    <w:rsid w:val="00DC586E"/>
    <w:rsid w:val="00DC5D8B"/>
    <w:rsid w:val="00DC638D"/>
    <w:rsid w:val="00DC6D0C"/>
    <w:rsid w:val="00DC72C6"/>
    <w:rsid w:val="00DC7EDF"/>
    <w:rsid w:val="00DD0F80"/>
    <w:rsid w:val="00DD19E6"/>
    <w:rsid w:val="00DD1EC3"/>
    <w:rsid w:val="00DD2AFB"/>
    <w:rsid w:val="00DD2B99"/>
    <w:rsid w:val="00DD31FC"/>
    <w:rsid w:val="00DD3E7A"/>
    <w:rsid w:val="00DD3FF7"/>
    <w:rsid w:val="00DD5A3E"/>
    <w:rsid w:val="00DD6333"/>
    <w:rsid w:val="00DD6668"/>
    <w:rsid w:val="00DD68BB"/>
    <w:rsid w:val="00DD70FC"/>
    <w:rsid w:val="00DE10DA"/>
    <w:rsid w:val="00DE2945"/>
    <w:rsid w:val="00DE2B79"/>
    <w:rsid w:val="00DE2B82"/>
    <w:rsid w:val="00DE3492"/>
    <w:rsid w:val="00DE360D"/>
    <w:rsid w:val="00DE418B"/>
    <w:rsid w:val="00DE4A5A"/>
    <w:rsid w:val="00DE4D9E"/>
    <w:rsid w:val="00DE4E21"/>
    <w:rsid w:val="00DE4F1E"/>
    <w:rsid w:val="00DE6419"/>
    <w:rsid w:val="00DE7C45"/>
    <w:rsid w:val="00DE7FA6"/>
    <w:rsid w:val="00DF0277"/>
    <w:rsid w:val="00DF0ACC"/>
    <w:rsid w:val="00DF0D63"/>
    <w:rsid w:val="00DF21DF"/>
    <w:rsid w:val="00DF2B1E"/>
    <w:rsid w:val="00DF2DD3"/>
    <w:rsid w:val="00DF2F10"/>
    <w:rsid w:val="00DF348C"/>
    <w:rsid w:val="00DF3D0A"/>
    <w:rsid w:val="00DF3E8F"/>
    <w:rsid w:val="00DF3F4B"/>
    <w:rsid w:val="00DF450E"/>
    <w:rsid w:val="00DF49A9"/>
    <w:rsid w:val="00DF5E13"/>
    <w:rsid w:val="00DF646E"/>
    <w:rsid w:val="00DF7904"/>
    <w:rsid w:val="00E01009"/>
    <w:rsid w:val="00E013A9"/>
    <w:rsid w:val="00E013AB"/>
    <w:rsid w:val="00E02AA4"/>
    <w:rsid w:val="00E02D04"/>
    <w:rsid w:val="00E03399"/>
    <w:rsid w:val="00E038D7"/>
    <w:rsid w:val="00E03B60"/>
    <w:rsid w:val="00E03B66"/>
    <w:rsid w:val="00E045F3"/>
    <w:rsid w:val="00E05026"/>
    <w:rsid w:val="00E05A71"/>
    <w:rsid w:val="00E06F31"/>
    <w:rsid w:val="00E07283"/>
    <w:rsid w:val="00E10D00"/>
    <w:rsid w:val="00E115CE"/>
    <w:rsid w:val="00E11FFA"/>
    <w:rsid w:val="00E1268B"/>
    <w:rsid w:val="00E12952"/>
    <w:rsid w:val="00E1302D"/>
    <w:rsid w:val="00E13B98"/>
    <w:rsid w:val="00E13F94"/>
    <w:rsid w:val="00E154AE"/>
    <w:rsid w:val="00E156AB"/>
    <w:rsid w:val="00E163BE"/>
    <w:rsid w:val="00E20348"/>
    <w:rsid w:val="00E20491"/>
    <w:rsid w:val="00E2092D"/>
    <w:rsid w:val="00E21BB5"/>
    <w:rsid w:val="00E21C8E"/>
    <w:rsid w:val="00E22AC3"/>
    <w:rsid w:val="00E23322"/>
    <w:rsid w:val="00E234F9"/>
    <w:rsid w:val="00E24302"/>
    <w:rsid w:val="00E24CA9"/>
    <w:rsid w:val="00E25437"/>
    <w:rsid w:val="00E25635"/>
    <w:rsid w:val="00E2589C"/>
    <w:rsid w:val="00E258E2"/>
    <w:rsid w:val="00E25CD4"/>
    <w:rsid w:val="00E2670E"/>
    <w:rsid w:val="00E2678C"/>
    <w:rsid w:val="00E26C4D"/>
    <w:rsid w:val="00E2708A"/>
    <w:rsid w:val="00E30227"/>
    <w:rsid w:val="00E30E55"/>
    <w:rsid w:val="00E319A1"/>
    <w:rsid w:val="00E34177"/>
    <w:rsid w:val="00E35177"/>
    <w:rsid w:val="00E351C6"/>
    <w:rsid w:val="00E35FF9"/>
    <w:rsid w:val="00E364BF"/>
    <w:rsid w:val="00E3742A"/>
    <w:rsid w:val="00E37ECD"/>
    <w:rsid w:val="00E40AFE"/>
    <w:rsid w:val="00E413C8"/>
    <w:rsid w:val="00E41742"/>
    <w:rsid w:val="00E418F0"/>
    <w:rsid w:val="00E4221F"/>
    <w:rsid w:val="00E4239A"/>
    <w:rsid w:val="00E44380"/>
    <w:rsid w:val="00E4475A"/>
    <w:rsid w:val="00E44EDC"/>
    <w:rsid w:val="00E44F48"/>
    <w:rsid w:val="00E451CB"/>
    <w:rsid w:val="00E45FDB"/>
    <w:rsid w:val="00E46F0C"/>
    <w:rsid w:val="00E501B8"/>
    <w:rsid w:val="00E50BEB"/>
    <w:rsid w:val="00E517E5"/>
    <w:rsid w:val="00E52CA2"/>
    <w:rsid w:val="00E52EA6"/>
    <w:rsid w:val="00E52F76"/>
    <w:rsid w:val="00E537D9"/>
    <w:rsid w:val="00E53903"/>
    <w:rsid w:val="00E539C3"/>
    <w:rsid w:val="00E5404D"/>
    <w:rsid w:val="00E54B9F"/>
    <w:rsid w:val="00E55649"/>
    <w:rsid w:val="00E5626E"/>
    <w:rsid w:val="00E564D4"/>
    <w:rsid w:val="00E57207"/>
    <w:rsid w:val="00E5784B"/>
    <w:rsid w:val="00E57A64"/>
    <w:rsid w:val="00E60109"/>
    <w:rsid w:val="00E6043E"/>
    <w:rsid w:val="00E6090E"/>
    <w:rsid w:val="00E60BF2"/>
    <w:rsid w:val="00E60D0D"/>
    <w:rsid w:val="00E62BF4"/>
    <w:rsid w:val="00E6313A"/>
    <w:rsid w:val="00E632BC"/>
    <w:rsid w:val="00E647DA"/>
    <w:rsid w:val="00E64F9B"/>
    <w:rsid w:val="00E65125"/>
    <w:rsid w:val="00E653E6"/>
    <w:rsid w:val="00E660CA"/>
    <w:rsid w:val="00E6725D"/>
    <w:rsid w:val="00E71A35"/>
    <w:rsid w:val="00E72210"/>
    <w:rsid w:val="00E72D98"/>
    <w:rsid w:val="00E739E2"/>
    <w:rsid w:val="00E73F84"/>
    <w:rsid w:val="00E742E0"/>
    <w:rsid w:val="00E750D8"/>
    <w:rsid w:val="00E765BE"/>
    <w:rsid w:val="00E770EC"/>
    <w:rsid w:val="00E7784A"/>
    <w:rsid w:val="00E808BA"/>
    <w:rsid w:val="00E81E4A"/>
    <w:rsid w:val="00E8209D"/>
    <w:rsid w:val="00E8287D"/>
    <w:rsid w:val="00E83AA1"/>
    <w:rsid w:val="00E846D0"/>
    <w:rsid w:val="00E84A79"/>
    <w:rsid w:val="00E86031"/>
    <w:rsid w:val="00E86B07"/>
    <w:rsid w:val="00E87120"/>
    <w:rsid w:val="00E87C88"/>
    <w:rsid w:val="00E91133"/>
    <w:rsid w:val="00E91154"/>
    <w:rsid w:val="00E931CB"/>
    <w:rsid w:val="00E94222"/>
    <w:rsid w:val="00E94596"/>
    <w:rsid w:val="00E95DDB"/>
    <w:rsid w:val="00E95ED6"/>
    <w:rsid w:val="00E96B43"/>
    <w:rsid w:val="00E9716A"/>
    <w:rsid w:val="00E973AA"/>
    <w:rsid w:val="00EA0391"/>
    <w:rsid w:val="00EA1BCB"/>
    <w:rsid w:val="00EA22E4"/>
    <w:rsid w:val="00EA2E41"/>
    <w:rsid w:val="00EA324F"/>
    <w:rsid w:val="00EA3504"/>
    <w:rsid w:val="00EA37C2"/>
    <w:rsid w:val="00EA3D1B"/>
    <w:rsid w:val="00EA5AB1"/>
    <w:rsid w:val="00EA623F"/>
    <w:rsid w:val="00EA68B5"/>
    <w:rsid w:val="00EB00FC"/>
    <w:rsid w:val="00EB0BB5"/>
    <w:rsid w:val="00EB14B1"/>
    <w:rsid w:val="00EB150D"/>
    <w:rsid w:val="00EB262D"/>
    <w:rsid w:val="00EB2A08"/>
    <w:rsid w:val="00EB4D2C"/>
    <w:rsid w:val="00EB5F50"/>
    <w:rsid w:val="00EB6748"/>
    <w:rsid w:val="00EB7932"/>
    <w:rsid w:val="00EB7A13"/>
    <w:rsid w:val="00EB7C8E"/>
    <w:rsid w:val="00EC0222"/>
    <w:rsid w:val="00EC059C"/>
    <w:rsid w:val="00EC08BC"/>
    <w:rsid w:val="00EC14C4"/>
    <w:rsid w:val="00EC16CE"/>
    <w:rsid w:val="00EC2529"/>
    <w:rsid w:val="00EC3A30"/>
    <w:rsid w:val="00EC42A8"/>
    <w:rsid w:val="00EC4CA1"/>
    <w:rsid w:val="00EC536E"/>
    <w:rsid w:val="00EC5EE5"/>
    <w:rsid w:val="00EC6496"/>
    <w:rsid w:val="00ED0284"/>
    <w:rsid w:val="00ED0884"/>
    <w:rsid w:val="00ED100A"/>
    <w:rsid w:val="00ED1352"/>
    <w:rsid w:val="00ED1D6D"/>
    <w:rsid w:val="00ED2A94"/>
    <w:rsid w:val="00ED2C31"/>
    <w:rsid w:val="00ED4468"/>
    <w:rsid w:val="00ED53DE"/>
    <w:rsid w:val="00ED633A"/>
    <w:rsid w:val="00ED72AB"/>
    <w:rsid w:val="00ED72F9"/>
    <w:rsid w:val="00ED758D"/>
    <w:rsid w:val="00EE0B5A"/>
    <w:rsid w:val="00EE1192"/>
    <w:rsid w:val="00EE1A96"/>
    <w:rsid w:val="00EE1AE7"/>
    <w:rsid w:val="00EE1D11"/>
    <w:rsid w:val="00EE2086"/>
    <w:rsid w:val="00EE3330"/>
    <w:rsid w:val="00EE3C17"/>
    <w:rsid w:val="00EE44C5"/>
    <w:rsid w:val="00EE49B1"/>
    <w:rsid w:val="00EE4BE1"/>
    <w:rsid w:val="00EE5900"/>
    <w:rsid w:val="00EE6731"/>
    <w:rsid w:val="00EE6C5C"/>
    <w:rsid w:val="00EE6F4C"/>
    <w:rsid w:val="00EF0322"/>
    <w:rsid w:val="00EF119F"/>
    <w:rsid w:val="00EF1ACF"/>
    <w:rsid w:val="00EF2046"/>
    <w:rsid w:val="00EF21FD"/>
    <w:rsid w:val="00EF2361"/>
    <w:rsid w:val="00EF24D1"/>
    <w:rsid w:val="00EF2510"/>
    <w:rsid w:val="00EF2739"/>
    <w:rsid w:val="00EF2776"/>
    <w:rsid w:val="00EF2F07"/>
    <w:rsid w:val="00EF3840"/>
    <w:rsid w:val="00EF3896"/>
    <w:rsid w:val="00EF3DB3"/>
    <w:rsid w:val="00EF429A"/>
    <w:rsid w:val="00EF4792"/>
    <w:rsid w:val="00EF5154"/>
    <w:rsid w:val="00EF578C"/>
    <w:rsid w:val="00EF60C7"/>
    <w:rsid w:val="00EF6EE0"/>
    <w:rsid w:val="00EF7F03"/>
    <w:rsid w:val="00F003FE"/>
    <w:rsid w:val="00F004D8"/>
    <w:rsid w:val="00F009F6"/>
    <w:rsid w:val="00F00AE9"/>
    <w:rsid w:val="00F00D49"/>
    <w:rsid w:val="00F01183"/>
    <w:rsid w:val="00F01503"/>
    <w:rsid w:val="00F02635"/>
    <w:rsid w:val="00F0269F"/>
    <w:rsid w:val="00F0290B"/>
    <w:rsid w:val="00F0295B"/>
    <w:rsid w:val="00F02EEF"/>
    <w:rsid w:val="00F035FE"/>
    <w:rsid w:val="00F04556"/>
    <w:rsid w:val="00F04998"/>
    <w:rsid w:val="00F05E44"/>
    <w:rsid w:val="00F05F4E"/>
    <w:rsid w:val="00F061D5"/>
    <w:rsid w:val="00F067CE"/>
    <w:rsid w:val="00F07D50"/>
    <w:rsid w:val="00F10676"/>
    <w:rsid w:val="00F1175A"/>
    <w:rsid w:val="00F11E60"/>
    <w:rsid w:val="00F123C5"/>
    <w:rsid w:val="00F12434"/>
    <w:rsid w:val="00F12A44"/>
    <w:rsid w:val="00F12CD7"/>
    <w:rsid w:val="00F12E09"/>
    <w:rsid w:val="00F12FB8"/>
    <w:rsid w:val="00F132A8"/>
    <w:rsid w:val="00F13735"/>
    <w:rsid w:val="00F1387C"/>
    <w:rsid w:val="00F13C33"/>
    <w:rsid w:val="00F13D71"/>
    <w:rsid w:val="00F142A8"/>
    <w:rsid w:val="00F146A3"/>
    <w:rsid w:val="00F1474A"/>
    <w:rsid w:val="00F14F36"/>
    <w:rsid w:val="00F15A17"/>
    <w:rsid w:val="00F15BDF"/>
    <w:rsid w:val="00F165A9"/>
    <w:rsid w:val="00F16CE1"/>
    <w:rsid w:val="00F16E64"/>
    <w:rsid w:val="00F17032"/>
    <w:rsid w:val="00F1778E"/>
    <w:rsid w:val="00F17BB1"/>
    <w:rsid w:val="00F17E32"/>
    <w:rsid w:val="00F20334"/>
    <w:rsid w:val="00F212A8"/>
    <w:rsid w:val="00F218DA"/>
    <w:rsid w:val="00F21E99"/>
    <w:rsid w:val="00F2288F"/>
    <w:rsid w:val="00F23709"/>
    <w:rsid w:val="00F23D54"/>
    <w:rsid w:val="00F23D86"/>
    <w:rsid w:val="00F24A33"/>
    <w:rsid w:val="00F2524D"/>
    <w:rsid w:val="00F25E3C"/>
    <w:rsid w:val="00F267F1"/>
    <w:rsid w:val="00F26AAD"/>
    <w:rsid w:val="00F26ADE"/>
    <w:rsid w:val="00F26FB2"/>
    <w:rsid w:val="00F279D2"/>
    <w:rsid w:val="00F279EA"/>
    <w:rsid w:val="00F30F16"/>
    <w:rsid w:val="00F311C8"/>
    <w:rsid w:val="00F321EC"/>
    <w:rsid w:val="00F3288E"/>
    <w:rsid w:val="00F34C4B"/>
    <w:rsid w:val="00F35CAD"/>
    <w:rsid w:val="00F35EF1"/>
    <w:rsid w:val="00F36AC2"/>
    <w:rsid w:val="00F372DF"/>
    <w:rsid w:val="00F3735C"/>
    <w:rsid w:val="00F4096E"/>
    <w:rsid w:val="00F41297"/>
    <w:rsid w:val="00F41B3F"/>
    <w:rsid w:val="00F42E6A"/>
    <w:rsid w:val="00F4371B"/>
    <w:rsid w:val="00F43DB6"/>
    <w:rsid w:val="00F43DD9"/>
    <w:rsid w:val="00F442B2"/>
    <w:rsid w:val="00F45618"/>
    <w:rsid w:val="00F45AD4"/>
    <w:rsid w:val="00F4604F"/>
    <w:rsid w:val="00F463D5"/>
    <w:rsid w:val="00F466AB"/>
    <w:rsid w:val="00F46A25"/>
    <w:rsid w:val="00F46A36"/>
    <w:rsid w:val="00F47391"/>
    <w:rsid w:val="00F47F0F"/>
    <w:rsid w:val="00F50C49"/>
    <w:rsid w:val="00F50DA8"/>
    <w:rsid w:val="00F50E5F"/>
    <w:rsid w:val="00F51FFB"/>
    <w:rsid w:val="00F5238E"/>
    <w:rsid w:val="00F52481"/>
    <w:rsid w:val="00F5293B"/>
    <w:rsid w:val="00F54C48"/>
    <w:rsid w:val="00F5595A"/>
    <w:rsid w:val="00F55F1A"/>
    <w:rsid w:val="00F56916"/>
    <w:rsid w:val="00F56BCD"/>
    <w:rsid w:val="00F56DD7"/>
    <w:rsid w:val="00F574EE"/>
    <w:rsid w:val="00F5790B"/>
    <w:rsid w:val="00F57BFF"/>
    <w:rsid w:val="00F60086"/>
    <w:rsid w:val="00F60110"/>
    <w:rsid w:val="00F61116"/>
    <w:rsid w:val="00F612D7"/>
    <w:rsid w:val="00F6187D"/>
    <w:rsid w:val="00F62737"/>
    <w:rsid w:val="00F62823"/>
    <w:rsid w:val="00F62C16"/>
    <w:rsid w:val="00F62D74"/>
    <w:rsid w:val="00F62F4C"/>
    <w:rsid w:val="00F6307C"/>
    <w:rsid w:val="00F6312D"/>
    <w:rsid w:val="00F632D3"/>
    <w:rsid w:val="00F6344B"/>
    <w:rsid w:val="00F635D0"/>
    <w:rsid w:val="00F64A0F"/>
    <w:rsid w:val="00F64BB9"/>
    <w:rsid w:val="00F6508A"/>
    <w:rsid w:val="00F65B7A"/>
    <w:rsid w:val="00F66270"/>
    <w:rsid w:val="00F66A4D"/>
    <w:rsid w:val="00F67BC2"/>
    <w:rsid w:val="00F70329"/>
    <w:rsid w:val="00F70BE6"/>
    <w:rsid w:val="00F7128A"/>
    <w:rsid w:val="00F75359"/>
    <w:rsid w:val="00F76B4F"/>
    <w:rsid w:val="00F76D69"/>
    <w:rsid w:val="00F775CC"/>
    <w:rsid w:val="00F77979"/>
    <w:rsid w:val="00F77AF3"/>
    <w:rsid w:val="00F802BD"/>
    <w:rsid w:val="00F80BE0"/>
    <w:rsid w:val="00F826F5"/>
    <w:rsid w:val="00F82C42"/>
    <w:rsid w:val="00F83762"/>
    <w:rsid w:val="00F83D8F"/>
    <w:rsid w:val="00F8497F"/>
    <w:rsid w:val="00F8500A"/>
    <w:rsid w:val="00F850EC"/>
    <w:rsid w:val="00F866BA"/>
    <w:rsid w:val="00F874FE"/>
    <w:rsid w:val="00F8799E"/>
    <w:rsid w:val="00F87E9B"/>
    <w:rsid w:val="00F9117E"/>
    <w:rsid w:val="00F9334F"/>
    <w:rsid w:val="00F93D3D"/>
    <w:rsid w:val="00F9483E"/>
    <w:rsid w:val="00F95017"/>
    <w:rsid w:val="00F95624"/>
    <w:rsid w:val="00FA07D1"/>
    <w:rsid w:val="00FA0931"/>
    <w:rsid w:val="00FA0D65"/>
    <w:rsid w:val="00FA1E81"/>
    <w:rsid w:val="00FA20AD"/>
    <w:rsid w:val="00FA42D4"/>
    <w:rsid w:val="00FA44F9"/>
    <w:rsid w:val="00FA4F54"/>
    <w:rsid w:val="00FA54BE"/>
    <w:rsid w:val="00FA5766"/>
    <w:rsid w:val="00FA67B0"/>
    <w:rsid w:val="00FA694B"/>
    <w:rsid w:val="00FA6C8F"/>
    <w:rsid w:val="00FA7393"/>
    <w:rsid w:val="00FA7408"/>
    <w:rsid w:val="00FB0069"/>
    <w:rsid w:val="00FB04E5"/>
    <w:rsid w:val="00FB0E09"/>
    <w:rsid w:val="00FB0ECB"/>
    <w:rsid w:val="00FB2188"/>
    <w:rsid w:val="00FB2DCF"/>
    <w:rsid w:val="00FB32D0"/>
    <w:rsid w:val="00FB3AFD"/>
    <w:rsid w:val="00FB42EC"/>
    <w:rsid w:val="00FB4BEB"/>
    <w:rsid w:val="00FB5305"/>
    <w:rsid w:val="00FB5977"/>
    <w:rsid w:val="00FB629E"/>
    <w:rsid w:val="00FB759D"/>
    <w:rsid w:val="00FC06E1"/>
    <w:rsid w:val="00FC0B6C"/>
    <w:rsid w:val="00FC0D41"/>
    <w:rsid w:val="00FC104E"/>
    <w:rsid w:val="00FC1350"/>
    <w:rsid w:val="00FC1815"/>
    <w:rsid w:val="00FC193A"/>
    <w:rsid w:val="00FC1A53"/>
    <w:rsid w:val="00FC1F97"/>
    <w:rsid w:val="00FC20FD"/>
    <w:rsid w:val="00FC233A"/>
    <w:rsid w:val="00FC4E2F"/>
    <w:rsid w:val="00FC6390"/>
    <w:rsid w:val="00FC68F8"/>
    <w:rsid w:val="00FC6FB4"/>
    <w:rsid w:val="00FC7796"/>
    <w:rsid w:val="00FD25F5"/>
    <w:rsid w:val="00FD280E"/>
    <w:rsid w:val="00FD2841"/>
    <w:rsid w:val="00FD2CBD"/>
    <w:rsid w:val="00FD2DDB"/>
    <w:rsid w:val="00FD3FD8"/>
    <w:rsid w:val="00FD50C4"/>
    <w:rsid w:val="00FD53ED"/>
    <w:rsid w:val="00FD545B"/>
    <w:rsid w:val="00FD5494"/>
    <w:rsid w:val="00FD5543"/>
    <w:rsid w:val="00FD5735"/>
    <w:rsid w:val="00FD592E"/>
    <w:rsid w:val="00FD64B4"/>
    <w:rsid w:val="00FD67B1"/>
    <w:rsid w:val="00FD69A4"/>
    <w:rsid w:val="00FD705F"/>
    <w:rsid w:val="00FD7686"/>
    <w:rsid w:val="00FD78B1"/>
    <w:rsid w:val="00FD7A81"/>
    <w:rsid w:val="00FD7A90"/>
    <w:rsid w:val="00FE24A1"/>
    <w:rsid w:val="00FE2B39"/>
    <w:rsid w:val="00FE4C2A"/>
    <w:rsid w:val="00FE4E75"/>
    <w:rsid w:val="00FE67C4"/>
    <w:rsid w:val="00FE7C47"/>
    <w:rsid w:val="00FF0557"/>
    <w:rsid w:val="00FF0693"/>
    <w:rsid w:val="00FF06A2"/>
    <w:rsid w:val="00FF2402"/>
    <w:rsid w:val="00FF4CAF"/>
    <w:rsid w:val="00FF4EBD"/>
    <w:rsid w:val="00FF550E"/>
    <w:rsid w:val="00FF5868"/>
    <w:rsid w:val="00FF62E1"/>
    <w:rsid w:val="00FF63D9"/>
    <w:rsid w:val="00FF67A3"/>
    <w:rsid w:val="00FF6D9D"/>
    <w:rsid w:val="00FF7C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white" stroke="f">
      <v:fill color="white"/>
      <v:stroke on="f"/>
      <v:textbox inset="5.85pt,.7pt,10mm,.7pt"/>
    </o:shapedefaults>
    <o:shapelayout v:ext="edit">
      <o:idmap v:ext="edit" data="1"/>
    </o:shapelayout>
  </w:shapeDefaults>
  <w:doNotEmbedSmartTags/>
  <w:decimalSymbol w:val=","/>
  <w:listSeparator w:val=","/>
  <w15:docId w15:val="{B4EB98D4-12BA-4804-B806-501E7F27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CB3"/>
    <w:pPr>
      <w:jc w:val="both"/>
    </w:pPr>
    <w:rPr>
      <w:rFonts w:ascii="Arial" w:hAnsi="Arial"/>
      <w:sz w:val="18"/>
      <w:szCs w:val="26"/>
      <w:lang w:eastAsia="en-US"/>
    </w:rPr>
  </w:style>
  <w:style w:type="paragraph" w:styleId="Heading1">
    <w:name w:val="heading 1"/>
    <w:next w:val="Normal"/>
    <w:link w:val="Heading1Char"/>
    <w:autoRedefine/>
    <w:qFormat/>
    <w:rsid w:val="00ED4468"/>
    <w:pPr>
      <w:keepNext/>
      <w:spacing w:before="20" w:after="40" w:line="300" w:lineRule="auto"/>
      <w:jc w:val="both"/>
      <w:outlineLvl w:val="0"/>
    </w:pPr>
    <w:rPr>
      <w:rFonts w:ascii="Calibri" w:hAnsi="Calibri"/>
      <w:b/>
      <w:sz w:val="24"/>
      <w:szCs w:val="24"/>
      <w:lang w:val="en-GB" w:eastAsia="zh-CN"/>
    </w:rPr>
  </w:style>
  <w:style w:type="paragraph" w:styleId="Heading2">
    <w:name w:val="heading 2"/>
    <w:basedOn w:val="Normal"/>
    <w:next w:val="Normal"/>
    <w:link w:val="Heading2Char"/>
    <w:qFormat/>
    <w:rsid w:val="00ED4468"/>
    <w:pPr>
      <w:keepNext/>
      <w:spacing w:before="40" w:after="40" w:line="288" w:lineRule="auto"/>
      <w:outlineLvl w:val="1"/>
    </w:pPr>
    <w:rPr>
      <w:rFonts w:ascii="Calibri" w:hAnsi="Calibri"/>
      <w:b/>
      <w:bCs/>
      <w:i/>
      <w:sz w:val="24"/>
      <w:lang w:val="en-GB"/>
    </w:rPr>
  </w:style>
  <w:style w:type="paragraph" w:styleId="Heading3">
    <w:name w:val="heading 3"/>
    <w:basedOn w:val="Normal"/>
    <w:next w:val="Normal"/>
    <w:link w:val="Heading3Char"/>
    <w:qFormat/>
    <w:rsid w:val="00E808BA"/>
    <w:pPr>
      <w:keepNext/>
      <w:numPr>
        <w:ilvl w:val="2"/>
        <w:numId w:val="3"/>
      </w:numPr>
      <w:spacing w:before="40" w:after="40" w:line="288" w:lineRule="auto"/>
      <w:outlineLvl w:val="2"/>
    </w:pPr>
    <w:rPr>
      <w:b/>
      <w:bCs/>
      <w:i/>
      <w:iCs/>
      <w:lang w:val="en-GB"/>
    </w:rPr>
  </w:style>
  <w:style w:type="paragraph" w:styleId="Heading4">
    <w:name w:val="heading 4"/>
    <w:basedOn w:val="Normal"/>
    <w:next w:val="Normal"/>
    <w:qFormat/>
    <w:rsid w:val="00580EA6"/>
    <w:pPr>
      <w:keepNext/>
      <w:numPr>
        <w:ilvl w:val="3"/>
        <w:numId w:val="3"/>
      </w:numPr>
      <w:spacing w:before="40" w:after="40" w:line="288" w:lineRule="auto"/>
      <w:outlineLvl w:val="3"/>
    </w:pPr>
    <w:rPr>
      <w:i/>
      <w:iCs/>
      <w:lang w:val="en-GB"/>
    </w:rPr>
  </w:style>
  <w:style w:type="paragraph" w:styleId="Heading5">
    <w:name w:val="heading 5"/>
    <w:basedOn w:val="Normal"/>
    <w:next w:val="Normal"/>
    <w:qFormat/>
    <w:rsid w:val="00580EA6"/>
    <w:pPr>
      <w:keepNext/>
      <w:numPr>
        <w:ilvl w:val="4"/>
        <w:numId w:val="3"/>
      </w:numPr>
      <w:spacing w:line="288" w:lineRule="auto"/>
      <w:outlineLvl w:val="4"/>
    </w:pPr>
    <w:rPr>
      <w:u w:val="single"/>
      <w:lang w:val="en-GB"/>
    </w:rPr>
  </w:style>
  <w:style w:type="paragraph" w:styleId="Heading6">
    <w:name w:val="heading 6"/>
    <w:basedOn w:val="Normal"/>
    <w:next w:val="Normal"/>
    <w:qFormat/>
    <w:rsid w:val="00580EA6"/>
    <w:pPr>
      <w:keepNext/>
      <w:numPr>
        <w:ilvl w:val="5"/>
        <w:numId w:val="3"/>
      </w:numPr>
      <w:spacing w:before="120" w:after="120"/>
      <w:jc w:val="center"/>
      <w:outlineLvl w:val="5"/>
    </w:pPr>
    <w:rPr>
      <w:i/>
      <w:iCs/>
      <w:lang w:val="en-GB"/>
    </w:rPr>
  </w:style>
  <w:style w:type="paragraph" w:styleId="Heading7">
    <w:name w:val="heading 7"/>
    <w:basedOn w:val="Normal"/>
    <w:next w:val="Normal"/>
    <w:qFormat/>
    <w:rsid w:val="00580EA6"/>
    <w:pPr>
      <w:keepNext/>
      <w:numPr>
        <w:ilvl w:val="6"/>
        <w:numId w:val="3"/>
      </w:numPr>
      <w:spacing w:after="120" w:line="360" w:lineRule="auto"/>
      <w:outlineLvl w:val="6"/>
    </w:pPr>
    <w:rPr>
      <w:b/>
      <w:bCs/>
      <w:i/>
      <w:iCs/>
      <w:u w:val="single"/>
      <w:lang w:val="en-GB"/>
    </w:rPr>
  </w:style>
  <w:style w:type="paragraph" w:styleId="Heading8">
    <w:name w:val="heading 8"/>
    <w:basedOn w:val="Normal"/>
    <w:next w:val="Normal"/>
    <w:qFormat/>
    <w:rsid w:val="00580EA6"/>
    <w:pPr>
      <w:keepNext/>
      <w:numPr>
        <w:ilvl w:val="7"/>
        <w:numId w:val="3"/>
      </w:numPr>
      <w:spacing w:before="120" w:line="360" w:lineRule="auto"/>
      <w:outlineLvl w:val="7"/>
    </w:pPr>
    <w:rPr>
      <w:u w:val="single"/>
      <w:lang w:val="en-GB"/>
    </w:rPr>
  </w:style>
  <w:style w:type="paragraph" w:styleId="Heading9">
    <w:name w:val="heading 9"/>
    <w:basedOn w:val="Normal"/>
    <w:next w:val="Normal"/>
    <w:qFormat/>
    <w:rsid w:val="00580EA6"/>
    <w:pPr>
      <w:keepNext/>
      <w:numPr>
        <w:ilvl w:val="8"/>
        <w:numId w:val="3"/>
      </w:numPr>
      <w:spacing w:after="120" w:line="360" w:lineRule="auto"/>
      <w:outlineLvl w:val="8"/>
    </w:pPr>
    <w:rPr>
      <w:rFonts w:cs="Arial"/>
      <w:sz w:val="22"/>
      <w:szCs w:val="22"/>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747E8"/>
    <w:pPr>
      <w:spacing w:before="40" w:after="40" w:line="288" w:lineRule="auto"/>
    </w:pPr>
    <w:rPr>
      <w:i/>
      <w:iCs/>
    </w:rPr>
  </w:style>
  <w:style w:type="paragraph" w:styleId="BodyTextIndent2">
    <w:name w:val="Body Text Indent 2"/>
    <w:basedOn w:val="Normal"/>
    <w:rsid w:val="002747E8"/>
    <w:pPr>
      <w:tabs>
        <w:tab w:val="left" w:pos="360"/>
      </w:tabs>
      <w:spacing w:after="120" w:line="360" w:lineRule="auto"/>
      <w:ind w:firstLine="709"/>
    </w:pPr>
    <w:rPr>
      <w:lang w:val="en-GB"/>
    </w:rPr>
  </w:style>
  <w:style w:type="paragraph" w:styleId="BodyText">
    <w:name w:val="Body Text"/>
    <w:basedOn w:val="Normal"/>
    <w:rsid w:val="002747E8"/>
    <w:pPr>
      <w:tabs>
        <w:tab w:val="left" w:pos="360"/>
      </w:tabs>
      <w:spacing w:after="120"/>
    </w:pPr>
  </w:style>
  <w:style w:type="paragraph" w:styleId="BodyTextIndent3">
    <w:name w:val="Body Text Indent 3"/>
    <w:basedOn w:val="Normal"/>
    <w:rsid w:val="002747E8"/>
    <w:pPr>
      <w:tabs>
        <w:tab w:val="left" w:pos="360"/>
      </w:tabs>
      <w:spacing w:after="120" w:line="360" w:lineRule="auto"/>
      <w:ind w:firstLine="720"/>
    </w:pPr>
    <w:rPr>
      <w:i/>
      <w:iCs/>
      <w:lang w:val="en-GB"/>
    </w:rPr>
  </w:style>
  <w:style w:type="paragraph" w:styleId="Caption">
    <w:name w:val="caption"/>
    <w:basedOn w:val="Normal"/>
    <w:next w:val="Normal"/>
    <w:qFormat/>
    <w:rsid w:val="002747E8"/>
    <w:pPr>
      <w:tabs>
        <w:tab w:val="left" w:pos="360"/>
      </w:tabs>
      <w:spacing w:before="120" w:after="120" w:line="360" w:lineRule="auto"/>
    </w:pPr>
    <w:rPr>
      <w:u w:val="single"/>
      <w:lang w:val="en-GB"/>
    </w:rPr>
  </w:style>
  <w:style w:type="paragraph" w:styleId="Footer">
    <w:name w:val="footer"/>
    <w:basedOn w:val="Normal"/>
    <w:link w:val="FooterChar"/>
    <w:uiPriority w:val="99"/>
    <w:rsid w:val="002747E8"/>
    <w:pPr>
      <w:tabs>
        <w:tab w:val="center" w:pos="4320"/>
        <w:tab w:val="right" w:pos="8640"/>
      </w:tabs>
    </w:pPr>
    <w:rPr>
      <w:sz w:val="24"/>
      <w:szCs w:val="24"/>
      <w:lang w:val="en-GB"/>
    </w:rPr>
  </w:style>
  <w:style w:type="character" w:styleId="PageNumber">
    <w:name w:val="page number"/>
    <w:basedOn w:val="DefaultParagraphFont"/>
    <w:uiPriority w:val="99"/>
    <w:rsid w:val="002747E8"/>
  </w:style>
  <w:style w:type="paragraph" w:styleId="ListBullet2">
    <w:name w:val="List Bullet 2"/>
    <w:basedOn w:val="Normal"/>
    <w:autoRedefine/>
    <w:rsid w:val="002747E8"/>
    <w:pPr>
      <w:widowControl w:val="0"/>
      <w:ind w:left="720" w:hanging="360"/>
    </w:pPr>
    <w:rPr>
      <w:sz w:val="24"/>
      <w:szCs w:val="24"/>
    </w:rPr>
  </w:style>
  <w:style w:type="paragraph" w:styleId="List3">
    <w:name w:val="List 3"/>
    <w:basedOn w:val="Normal"/>
    <w:rsid w:val="002747E8"/>
    <w:pPr>
      <w:ind w:left="1080" w:hanging="360"/>
    </w:pPr>
    <w:rPr>
      <w:sz w:val="24"/>
      <w:szCs w:val="24"/>
    </w:rPr>
  </w:style>
  <w:style w:type="paragraph" w:styleId="ListContinue2">
    <w:name w:val="List Continue 2"/>
    <w:basedOn w:val="Normal"/>
    <w:rsid w:val="002747E8"/>
    <w:pPr>
      <w:spacing w:after="120"/>
      <w:ind w:left="720"/>
    </w:pPr>
    <w:rPr>
      <w:sz w:val="24"/>
      <w:szCs w:val="24"/>
    </w:rPr>
  </w:style>
  <w:style w:type="paragraph" w:styleId="Header">
    <w:name w:val="header"/>
    <w:basedOn w:val="Normal"/>
    <w:link w:val="HeaderChar"/>
    <w:uiPriority w:val="99"/>
    <w:rsid w:val="002747E8"/>
    <w:pPr>
      <w:tabs>
        <w:tab w:val="center" w:pos="4320"/>
        <w:tab w:val="right" w:pos="8640"/>
      </w:tabs>
    </w:pPr>
  </w:style>
  <w:style w:type="paragraph" w:styleId="NormalWeb">
    <w:name w:val="Normal (Web)"/>
    <w:basedOn w:val="Normal"/>
    <w:rsid w:val="002747E8"/>
    <w:pPr>
      <w:spacing w:before="100" w:after="100"/>
    </w:pPr>
    <w:rPr>
      <w:sz w:val="24"/>
      <w:szCs w:val="24"/>
    </w:rPr>
  </w:style>
  <w:style w:type="character" w:styleId="Hyperlink">
    <w:name w:val="Hyperlink"/>
    <w:uiPriority w:val="99"/>
    <w:rsid w:val="002747E8"/>
    <w:rPr>
      <w:color w:val="0000FF"/>
      <w:u w:val="single"/>
    </w:rPr>
  </w:style>
  <w:style w:type="paragraph" w:styleId="DocumentMap">
    <w:name w:val="Document Map"/>
    <w:basedOn w:val="Normal"/>
    <w:semiHidden/>
    <w:rsid w:val="002747E8"/>
    <w:pPr>
      <w:shd w:val="clear" w:color="auto" w:fill="000080"/>
    </w:pPr>
    <w:rPr>
      <w:rFonts w:ascii="Tahoma" w:hAnsi="Tahoma" w:cs="Tahoma"/>
    </w:rPr>
  </w:style>
  <w:style w:type="paragraph" w:styleId="TOC1">
    <w:name w:val="toc 1"/>
    <w:next w:val="Normal"/>
    <w:autoRedefine/>
    <w:uiPriority w:val="39"/>
    <w:qFormat/>
    <w:rsid w:val="00865EBD"/>
    <w:pPr>
      <w:tabs>
        <w:tab w:val="left" w:pos="567"/>
        <w:tab w:val="right" w:leader="dot" w:pos="9639"/>
      </w:tabs>
      <w:spacing w:before="20" w:after="40" w:line="300" w:lineRule="auto"/>
      <w:jc w:val="both"/>
    </w:pPr>
    <w:rPr>
      <w:rFonts w:ascii="Calibri" w:hAnsi="Calibri"/>
      <w:bCs/>
      <w:caps/>
      <w:noProof/>
      <w:sz w:val="24"/>
      <w:szCs w:val="24"/>
      <w:lang w:eastAsia="en-US"/>
    </w:rPr>
  </w:style>
  <w:style w:type="paragraph" w:styleId="TOC2">
    <w:name w:val="toc 2"/>
    <w:next w:val="Normal"/>
    <w:autoRedefine/>
    <w:uiPriority w:val="39"/>
    <w:qFormat/>
    <w:rsid w:val="00865EBD"/>
    <w:pPr>
      <w:tabs>
        <w:tab w:val="left" w:pos="1276"/>
        <w:tab w:val="right" w:leader="dot" w:pos="9631"/>
      </w:tabs>
      <w:spacing w:before="60" w:line="288" w:lineRule="auto"/>
      <w:ind w:left="567"/>
      <w:jc w:val="both"/>
    </w:pPr>
    <w:rPr>
      <w:rFonts w:ascii="Calibri" w:hAnsi="Calibri"/>
      <w:bCs/>
      <w:sz w:val="24"/>
      <w:lang w:eastAsia="en-US"/>
    </w:rPr>
  </w:style>
  <w:style w:type="paragraph" w:styleId="TOC3">
    <w:name w:val="toc 3"/>
    <w:basedOn w:val="Normal"/>
    <w:next w:val="Normal"/>
    <w:autoRedefine/>
    <w:uiPriority w:val="39"/>
    <w:qFormat/>
    <w:rsid w:val="00865EBD"/>
    <w:pPr>
      <w:ind w:left="260"/>
      <w:jc w:val="left"/>
    </w:pPr>
    <w:rPr>
      <w:rFonts w:ascii="Calibri" w:hAnsi="Calibri"/>
      <w:i/>
      <w:sz w:val="24"/>
      <w:szCs w:val="20"/>
    </w:rPr>
  </w:style>
  <w:style w:type="paragraph" w:styleId="TOC4">
    <w:name w:val="toc 4"/>
    <w:basedOn w:val="Normal"/>
    <w:next w:val="Normal"/>
    <w:autoRedefine/>
    <w:semiHidden/>
    <w:rsid w:val="002747E8"/>
    <w:pPr>
      <w:ind w:left="520"/>
      <w:jc w:val="left"/>
    </w:pPr>
    <w:rPr>
      <w:rFonts w:ascii="Calibri" w:hAnsi="Calibri"/>
      <w:sz w:val="20"/>
      <w:szCs w:val="20"/>
    </w:rPr>
  </w:style>
  <w:style w:type="paragraph" w:styleId="TOC5">
    <w:name w:val="toc 5"/>
    <w:basedOn w:val="Normal"/>
    <w:next w:val="Normal"/>
    <w:autoRedefine/>
    <w:semiHidden/>
    <w:rsid w:val="002747E8"/>
    <w:pPr>
      <w:ind w:left="780"/>
      <w:jc w:val="left"/>
    </w:pPr>
    <w:rPr>
      <w:rFonts w:ascii="Calibri" w:hAnsi="Calibri"/>
      <w:sz w:val="20"/>
      <w:szCs w:val="20"/>
    </w:rPr>
  </w:style>
  <w:style w:type="paragraph" w:styleId="TOC6">
    <w:name w:val="toc 6"/>
    <w:basedOn w:val="Normal"/>
    <w:next w:val="Normal"/>
    <w:autoRedefine/>
    <w:semiHidden/>
    <w:rsid w:val="002747E8"/>
    <w:pPr>
      <w:ind w:left="1040"/>
      <w:jc w:val="left"/>
    </w:pPr>
    <w:rPr>
      <w:rFonts w:ascii="Calibri" w:hAnsi="Calibri"/>
      <w:sz w:val="20"/>
      <w:szCs w:val="20"/>
    </w:rPr>
  </w:style>
  <w:style w:type="paragraph" w:styleId="TOC7">
    <w:name w:val="toc 7"/>
    <w:basedOn w:val="Normal"/>
    <w:next w:val="Normal"/>
    <w:autoRedefine/>
    <w:semiHidden/>
    <w:rsid w:val="002747E8"/>
    <w:pPr>
      <w:ind w:left="1300"/>
      <w:jc w:val="left"/>
    </w:pPr>
    <w:rPr>
      <w:rFonts w:ascii="Calibri" w:hAnsi="Calibri"/>
      <w:sz w:val="20"/>
      <w:szCs w:val="20"/>
    </w:rPr>
  </w:style>
  <w:style w:type="paragraph" w:styleId="TOC8">
    <w:name w:val="toc 8"/>
    <w:basedOn w:val="Normal"/>
    <w:next w:val="Normal"/>
    <w:autoRedefine/>
    <w:semiHidden/>
    <w:rsid w:val="002747E8"/>
    <w:pPr>
      <w:ind w:left="1560"/>
      <w:jc w:val="left"/>
    </w:pPr>
    <w:rPr>
      <w:rFonts w:ascii="Calibri" w:hAnsi="Calibri"/>
      <w:sz w:val="20"/>
      <w:szCs w:val="20"/>
    </w:rPr>
  </w:style>
  <w:style w:type="paragraph" w:styleId="TOC9">
    <w:name w:val="toc 9"/>
    <w:basedOn w:val="Normal"/>
    <w:next w:val="Normal"/>
    <w:autoRedefine/>
    <w:semiHidden/>
    <w:rsid w:val="002747E8"/>
    <w:pPr>
      <w:ind w:left="1820"/>
      <w:jc w:val="left"/>
    </w:pPr>
    <w:rPr>
      <w:rFonts w:ascii="Calibri" w:hAnsi="Calibri"/>
      <w:sz w:val="20"/>
      <w:szCs w:val="20"/>
    </w:rPr>
  </w:style>
  <w:style w:type="paragraph" w:styleId="BodyText3">
    <w:name w:val="Body Text 3"/>
    <w:basedOn w:val="Normal"/>
    <w:rsid w:val="002747E8"/>
    <w:pPr>
      <w:spacing w:before="40" w:after="40" w:line="288" w:lineRule="auto"/>
    </w:pPr>
    <w:rPr>
      <w:rFonts w:cs="Arial"/>
      <w:i/>
      <w:iCs/>
      <w:sz w:val="22"/>
      <w:szCs w:val="22"/>
    </w:rPr>
  </w:style>
  <w:style w:type="character" w:styleId="FollowedHyperlink">
    <w:name w:val="FollowedHyperlink"/>
    <w:rsid w:val="002747E8"/>
    <w:rPr>
      <w:color w:val="800080"/>
      <w:u w:val="single"/>
    </w:rPr>
  </w:style>
  <w:style w:type="paragraph" w:styleId="BodyText2">
    <w:name w:val="Body Text 2"/>
    <w:basedOn w:val="Normal"/>
    <w:rsid w:val="002747E8"/>
    <w:pPr>
      <w:spacing w:before="40" w:after="40" w:line="288" w:lineRule="auto"/>
    </w:pPr>
    <w:rPr>
      <w:i/>
      <w:iCs/>
      <w:color w:val="FF0000"/>
    </w:rPr>
  </w:style>
  <w:style w:type="paragraph" w:styleId="ListBullet">
    <w:name w:val="List Bullet"/>
    <w:basedOn w:val="Normal"/>
    <w:autoRedefine/>
    <w:rsid w:val="002747E8"/>
    <w:pPr>
      <w:numPr>
        <w:numId w:val="1"/>
      </w:numPr>
      <w:autoSpaceDE w:val="0"/>
      <w:autoSpaceDN w:val="0"/>
      <w:spacing w:before="40" w:after="40" w:line="264" w:lineRule="auto"/>
    </w:pPr>
  </w:style>
  <w:style w:type="paragraph" w:customStyle="1" w:styleId="Char">
    <w:name w:val="Char"/>
    <w:basedOn w:val="Normal"/>
    <w:rsid w:val="001A7ED6"/>
    <w:pPr>
      <w:spacing w:after="160" w:line="240" w:lineRule="exact"/>
      <w:jc w:val="left"/>
    </w:pPr>
    <w:rPr>
      <w:rFonts w:ascii="Verdana" w:hAnsi="Verdana" w:cs="Verdana"/>
      <w:sz w:val="20"/>
      <w:szCs w:val="20"/>
    </w:rPr>
  </w:style>
  <w:style w:type="table" w:styleId="TableGrid">
    <w:name w:val="Table Grid"/>
    <w:basedOn w:val="TableNormal"/>
    <w:uiPriority w:val="59"/>
    <w:rsid w:val="00616D42"/>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890052"/>
    <w:rPr>
      <w:rFonts w:ascii="Tahoma" w:hAnsi="Tahoma"/>
      <w:sz w:val="16"/>
      <w:szCs w:val="16"/>
    </w:rPr>
  </w:style>
  <w:style w:type="character" w:customStyle="1" w:styleId="BalloonTextChar">
    <w:name w:val="Balloon Text Char"/>
    <w:link w:val="BalloonText"/>
    <w:rsid w:val="00890052"/>
    <w:rPr>
      <w:rFonts w:ascii="Tahoma" w:hAnsi="Tahoma" w:cs="Tahoma"/>
      <w:sz w:val="16"/>
      <w:szCs w:val="16"/>
    </w:rPr>
  </w:style>
  <w:style w:type="paragraph" w:styleId="TOCHeading">
    <w:name w:val="TOC Heading"/>
    <w:basedOn w:val="Heading1"/>
    <w:next w:val="Normal"/>
    <w:uiPriority w:val="39"/>
    <w:qFormat/>
    <w:rsid w:val="0013147A"/>
    <w:pPr>
      <w:keepLines/>
      <w:spacing w:before="480" w:after="0" w:line="276" w:lineRule="auto"/>
      <w:outlineLvl w:val="9"/>
    </w:pPr>
    <w:rPr>
      <w:rFonts w:ascii="Cambria" w:eastAsia="Times New Roman" w:hAnsi="Cambria"/>
      <w:b w:val="0"/>
      <w:bCs/>
      <w:color w:val="365F91"/>
      <w:sz w:val="28"/>
      <w:szCs w:val="28"/>
      <w:lang w:val="en-US"/>
    </w:rPr>
  </w:style>
  <w:style w:type="paragraph" w:customStyle="1" w:styleId="congthuc">
    <w:name w:val="cong thuc"/>
    <w:basedOn w:val="Normal"/>
    <w:rsid w:val="001A57A9"/>
    <w:pPr>
      <w:spacing w:before="100" w:after="100" w:line="310" w:lineRule="atLeast"/>
      <w:jc w:val="center"/>
    </w:pPr>
    <w:rPr>
      <w:rFonts w:ascii=".VnCentury Schoolbook" w:hAnsi=".VnCentury Schoolbook"/>
      <w:sz w:val="23"/>
      <w:szCs w:val="20"/>
      <w:lang w:val="vi-VN"/>
    </w:rPr>
  </w:style>
  <w:style w:type="paragraph" w:customStyle="1" w:styleId="Default">
    <w:name w:val="Default"/>
    <w:rsid w:val="00D229E3"/>
    <w:pPr>
      <w:widowControl w:val="0"/>
      <w:autoSpaceDE w:val="0"/>
      <w:autoSpaceDN w:val="0"/>
      <w:adjustRightInd w:val="0"/>
    </w:pPr>
    <w:rPr>
      <w:rFonts w:ascii=".VnTime" w:hAnsi=".VnTime" w:cs=".VnTime"/>
      <w:color w:val="000000"/>
      <w:sz w:val="24"/>
      <w:szCs w:val="24"/>
      <w:lang w:eastAsia="en-US"/>
    </w:rPr>
  </w:style>
  <w:style w:type="paragraph" w:customStyle="1" w:styleId="CM3">
    <w:name w:val="CM3"/>
    <w:basedOn w:val="Default"/>
    <w:next w:val="Default"/>
    <w:rsid w:val="00D229E3"/>
    <w:pPr>
      <w:spacing w:line="266" w:lineRule="atLeast"/>
    </w:pPr>
    <w:rPr>
      <w:color w:val="auto"/>
    </w:rPr>
  </w:style>
  <w:style w:type="paragraph" w:customStyle="1" w:styleId="StyleHeading1VnTimeH13ptNotBoldBlack">
    <w:name w:val="Style Heading 1 + .VnTimeH 13 pt Not Bold Black"/>
    <w:basedOn w:val="Heading1"/>
    <w:rsid w:val="00D229E3"/>
    <w:pPr>
      <w:autoSpaceDE w:val="0"/>
      <w:autoSpaceDN w:val="0"/>
      <w:spacing w:after="60" w:line="340" w:lineRule="atLeast"/>
    </w:pPr>
    <w:rPr>
      <w:rFonts w:ascii=".VnTime" w:hAnsi=".VnTime" w:cs=".VnTime"/>
      <w:b w:val="0"/>
      <w:bCs/>
      <w:color w:val="000000"/>
      <w:sz w:val="28"/>
      <w:szCs w:val="28"/>
      <w:lang w:val="en-US"/>
    </w:rPr>
  </w:style>
  <w:style w:type="paragraph" w:customStyle="1" w:styleId="Char0">
    <w:name w:val="Char"/>
    <w:basedOn w:val="Normal"/>
    <w:next w:val="Normal"/>
    <w:autoRedefine/>
    <w:semiHidden/>
    <w:rsid w:val="0035324B"/>
    <w:pPr>
      <w:spacing w:before="120" w:after="120" w:line="312" w:lineRule="auto"/>
      <w:jc w:val="left"/>
    </w:pPr>
    <w:rPr>
      <w:sz w:val="28"/>
      <w:szCs w:val="28"/>
    </w:rPr>
  </w:style>
  <w:style w:type="character" w:customStyle="1" w:styleId="b1CharChar">
    <w:name w:val="b1 Char Char"/>
    <w:link w:val="b1Char"/>
    <w:rsid w:val="00AF51BF"/>
    <w:rPr>
      <w:rFonts w:ascii="Arial" w:hAnsi="Arial"/>
      <w:bCs/>
      <w:noProof/>
      <w:sz w:val="24"/>
      <w:szCs w:val="24"/>
    </w:rPr>
  </w:style>
  <w:style w:type="paragraph" w:customStyle="1" w:styleId="b1Char">
    <w:name w:val="b1 Char"/>
    <w:basedOn w:val="Normal"/>
    <w:link w:val="b1CharChar"/>
    <w:autoRedefine/>
    <w:rsid w:val="00AF51BF"/>
    <w:pPr>
      <w:numPr>
        <w:numId w:val="4"/>
      </w:numPr>
      <w:tabs>
        <w:tab w:val="left" w:pos="1247"/>
      </w:tabs>
      <w:spacing w:before="60" w:after="60" w:line="264" w:lineRule="auto"/>
    </w:pPr>
    <w:rPr>
      <w:bCs/>
      <w:noProof/>
      <w:sz w:val="24"/>
      <w:szCs w:val="24"/>
    </w:rPr>
  </w:style>
  <w:style w:type="paragraph" w:customStyle="1" w:styleId="b2">
    <w:name w:val="b2"/>
    <w:basedOn w:val="Normal"/>
    <w:autoRedefine/>
    <w:rsid w:val="00367DEF"/>
    <w:pPr>
      <w:numPr>
        <w:numId w:val="5"/>
      </w:numPr>
      <w:spacing w:before="60" w:after="60" w:line="264" w:lineRule="auto"/>
    </w:pPr>
    <w:rPr>
      <w:rFonts w:cs="Arial"/>
      <w:sz w:val="24"/>
      <w:szCs w:val="24"/>
    </w:rPr>
  </w:style>
  <w:style w:type="paragraph" w:customStyle="1" w:styleId="K1">
    <w:name w:val="K1"/>
    <w:basedOn w:val="Normal"/>
    <w:rsid w:val="007C49FC"/>
    <w:pPr>
      <w:numPr>
        <w:ilvl w:val="1"/>
        <w:numId w:val="6"/>
      </w:numPr>
      <w:spacing w:before="240"/>
    </w:pPr>
    <w:rPr>
      <w:rFonts w:ascii=".VnTimeH" w:hAnsi=".VnTimeH"/>
      <w:szCs w:val="24"/>
    </w:rPr>
  </w:style>
  <w:style w:type="paragraph" w:customStyle="1" w:styleId="K">
    <w:name w:val="K"/>
    <w:basedOn w:val="Normal"/>
    <w:rsid w:val="00793C51"/>
    <w:pPr>
      <w:spacing w:before="120"/>
      <w:ind w:firstLine="709"/>
    </w:pPr>
    <w:rPr>
      <w:rFonts w:ascii=".VnTime" w:hAnsi=".VnTime"/>
      <w:szCs w:val="24"/>
    </w:rPr>
  </w:style>
  <w:style w:type="paragraph" w:customStyle="1" w:styleId="CharCharCharCharCharCharChar">
    <w:name w:val="Char Char Char Char Char Char Char"/>
    <w:basedOn w:val="Normal"/>
    <w:rsid w:val="00E660CA"/>
    <w:pPr>
      <w:spacing w:after="160" w:line="240" w:lineRule="exact"/>
      <w:jc w:val="left"/>
    </w:pPr>
    <w:rPr>
      <w:rFonts w:ascii="Verdana" w:hAnsi="Verdana"/>
      <w:sz w:val="20"/>
      <w:szCs w:val="20"/>
    </w:rPr>
  </w:style>
  <w:style w:type="character" w:customStyle="1" w:styleId="FooterChar">
    <w:name w:val="Footer Char"/>
    <w:link w:val="Footer"/>
    <w:uiPriority w:val="99"/>
    <w:rsid w:val="007A0E5C"/>
    <w:rPr>
      <w:sz w:val="24"/>
      <w:szCs w:val="24"/>
      <w:lang w:val="en-GB"/>
    </w:rPr>
  </w:style>
  <w:style w:type="character" w:customStyle="1" w:styleId="HeaderChar">
    <w:name w:val="Header Char"/>
    <w:link w:val="Header"/>
    <w:uiPriority w:val="99"/>
    <w:rsid w:val="008F7652"/>
    <w:rPr>
      <w:sz w:val="26"/>
      <w:szCs w:val="26"/>
    </w:rPr>
  </w:style>
  <w:style w:type="paragraph" w:customStyle="1" w:styleId="K2">
    <w:name w:val="K2"/>
    <w:basedOn w:val="K1"/>
    <w:rsid w:val="00EC42A8"/>
    <w:pPr>
      <w:numPr>
        <w:ilvl w:val="2"/>
        <w:numId w:val="7"/>
      </w:numPr>
    </w:pPr>
    <w:rPr>
      <w:rFonts w:ascii=".VnTime" w:hAnsi=".VnTime"/>
      <w:b/>
      <w:sz w:val="24"/>
    </w:rPr>
  </w:style>
  <w:style w:type="paragraph" w:customStyle="1" w:styleId="Listtiret">
    <w:name w:val="List tiret"/>
    <w:basedOn w:val="Normal"/>
    <w:autoRedefine/>
    <w:rsid w:val="00EC42A8"/>
    <w:pPr>
      <w:numPr>
        <w:numId w:val="8"/>
      </w:numPr>
      <w:spacing w:before="120" w:after="60" w:line="360" w:lineRule="auto"/>
    </w:pPr>
    <w:rPr>
      <w:rFonts w:eastAsia="AdvPSTim"/>
      <w:szCs w:val="24"/>
      <w:lang w:val="fr-FR" w:eastAsia="fr-FR"/>
    </w:rPr>
  </w:style>
  <w:style w:type="paragraph" w:customStyle="1" w:styleId="StyleBuletVnTime13ptBefore3ptAfter3ptLinespa">
    <w:name w:val="Style Bulet + .VnTime 13 pt Before:  3 pt After:  3 pt Line spa..."/>
    <w:basedOn w:val="Normal"/>
    <w:rsid w:val="004C74E9"/>
    <w:pPr>
      <w:numPr>
        <w:numId w:val="9"/>
      </w:numPr>
      <w:spacing w:before="40" w:after="40" w:line="264" w:lineRule="auto"/>
    </w:pPr>
  </w:style>
  <w:style w:type="paragraph" w:customStyle="1" w:styleId="texte">
    <w:name w:val="texte"/>
    <w:basedOn w:val="Normal"/>
    <w:link w:val="texteCar"/>
    <w:rsid w:val="00D8467E"/>
    <w:pPr>
      <w:spacing w:before="60"/>
    </w:pPr>
    <w:rPr>
      <w:sz w:val="22"/>
      <w:szCs w:val="20"/>
      <w:lang w:val="en-GB" w:eastAsia="fr-FR"/>
    </w:rPr>
  </w:style>
  <w:style w:type="character" w:customStyle="1" w:styleId="texteCar">
    <w:name w:val="texte Car"/>
    <w:link w:val="texte"/>
    <w:rsid w:val="00D8467E"/>
    <w:rPr>
      <w:sz w:val="22"/>
      <w:lang w:val="en-GB" w:eastAsia="fr-FR"/>
    </w:rPr>
  </w:style>
  <w:style w:type="character" w:customStyle="1" w:styleId="hps">
    <w:name w:val="hps"/>
    <w:basedOn w:val="DefaultParagraphFont"/>
    <w:rsid w:val="00343B3F"/>
  </w:style>
  <w:style w:type="table" w:styleId="TableElegant">
    <w:name w:val="Table Elegant"/>
    <w:basedOn w:val="TableNormal"/>
    <w:rsid w:val="00A1469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4B36D4"/>
    <w:pPr>
      <w:ind w:left="720"/>
      <w:jc w:val="left"/>
    </w:pPr>
    <w:rPr>
      <w:sz w:val="22"/>
      <w:szCs w:val="20"/>
      <w:lang w:val="en-GB" w:eastAsia="fr-FR"/>
    </w:rPr>
  </w:style>
  <w:style w:type="paragraph" w:customStyle="1" w:styleId="11title">
    <w:name w:val="1.1 title"/>
    <w:basedOn w:val="Normal"/>
    <w:rsid w:val="006E2A79"/>
    <w:pPr>
      <w:keepNext/>
      <w:spacing w:afterLines="100"/>
      <w:ind w:left="539" w:hanging="539"/>
      <w:outlineLvl w:val="0"/>
    </w:pPr>
    <w:rPr>
      <w:rFonts w:cs="MS Mincho"/>
      <w:b/>
      <w:bCs/>
      <w:color w:val="000000"/>
      <w:sz w:val="24"/>
      <w:szCs w:val="20"/>
      <w:lang w:eastAsia="ja-JP"/>
    </w:rPr>
  </w:style>
  <w:style w:type="paragraph" w:customStyle="1" w:styleId="maintext">
    <w:name w:val="main text"/>
    <w:basedOn w:val="Normal"/>
    <w:rsid w:val="006E2A79"/>
    <w:pPr>
      <w:widowControl w:val="0"/>
      <w:autoSpaceDE w:val="0"/>
      <w:autoSpaceDN w:val="0"/>
      <w:adjustRightInd w:val="0"/>
      <w:spacing w:after="120"/>
      <w:ind w:leftChars="233" w:left="233"/>
      <w:textAlignment w:val="baseline"/>
    </w:pPr>
    <w:rPr>
      <w:rFonts w:ascii="Tms Rmn" w:eastAsia="MS Mincho" w:hAnsi="Tms Rmn" w:cs="MS Mincho"/>
      <w:color w:val="000000"/>
      <w:sz w:val="24"/>
      <w:szCs w:val="20"/>
      <w:lang w:eastAsia="ja-JP"/>
    </w:rPr>
  </w:style>
  <w:style w:type="character" w:customStyle="1" w:styleId="shorttext">
    <w:name w:val="short_text"/>
    <w:rsid w:val="00EA3504"/>
  </w:style>
  <w:style w:type="character" w:customStyle="1" w:styleId="Heading1Char">
    <w:name w:val="Heading 1 Char"/>
    <w:link w:val="Heading1"/>
    <w:locked/>
    <w:rsid w:val="00ED4468"/>
    <w:rPr>
      <w:rFonts w:ascii="Calibri" w:hAnsi="Calibri"/>
      <w:b/>
      <w:sz w:val="24"/>
      <w:szCs w:val="24"/>
      <w:lang w:val="en-GB" w:eastAsia="zh-CN"/>
    </w:rPr>
  </w:style>
  <w:style w:type="character" w:customStyle="1" w:styleId="Heading3Char">
    <w:name w:val="Heading 3 Char"/>
    <w:link w:val="Heading3"/>
    <w:rsid w:val="00DD19E6"/>
    <w:rPr>
      <w:b/>
      <w:bCs/>
      <w:i/>
      <w:iCs/>
      <w:sz w:val="26"/>
      <w:szCs w:val="26"/>
      <w:lang w:val="en-GB"/>
    </w:rPr>
  </w:style>
  <w:style w:type="character" w:customStyle="1" w:styleId="Heading2Char">
    <w:name w:val="Heading 2 Char"/>
    <w:link w:val="Heading2"/>
    <w:rsid w:val="00ED4468"/>
    <w:rPr>
      <w:rFonts w:ascii="Calibri" w:hAnsi="Calibri"/>
      <w:b/>
      <w:bCs/>
      <w:i/>
      <w:sz w:val="24"/>
      <w:szCs w:val="26"/>
      <w:lang w:val="en-GB" w:eastAsia="en-US"/>
    </w:rPr>
  </w:style>
  <w:style w:type="paragraph" w:customStyle="1" w:styleId="b1">
    <w:name w:val="b1"/>
    <w:basedOn w:val="Normal"/>
    <w:autoRedefine/>
    <w:rsid w:val="00CC4E69"/>
    <w:pPr>
      <w:spacing w:before="100" w:beforeAutospacing="1" w:after="100" w:afterAutospacing="1" w:line="300" w:lineRule="auto"/>
    </w:pPr>
    <w:rPr>
      <w:lang w:val="nb-NO"/>
    </w:rPr>
  </w:style>
  <w:style w:type="character" w:customStyle="1" w:styleId="mw-headline">
    <w:name w:val="mw-headline"/>
    <w:rsid w:val="00042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51908">
      <w:bodyDiv w:val="1"/>
      <w:marLeft w:val="0"/>
      <w:marRight w:val="0"/>
      <w:marTop w:val="0"/>
      <w:marBottom w:val="0"/>
      <w:divBdr>
        <w:top w:val="none" w:sz="0" w:space="0" w:color="auto"/>
        <w:left w:val="none" w:sz="0" w:space="0" w:color="auto"/>
        <w:bottom w:val="none" w:sz="0" w:space="0" w:color="auto"/>
        <w:right w:val="none" w:sz="0" w:space="0" w:color="auto"/>
      </w:divBdr>
    </w:div>
    <w:div w:id="205799308">
      <w:bodyDiv w:val="1"/>
      <w:marLeft w:val="0"/>
      <w:marRight w:val="0"/>
      <w:marTop w:val="0"/>
      <w:marBottom w:val="0"/>
      <w:divBdr>
        <w:top w:val="none" w:sz="0" w:space="0" w:color="auto"/>
        <w:left w:val="none" w:sz="0" w:space="0" w:color="auto"/>
        <w:bottom w:val="none" w:sz="0" w:space="0" w:color="auto"/>
        <w:right w:val="none" w:sz="0" w:space="0" w:color="auto"/>
      </w:divBdr>
    </w:div>
    <w:div w:id="719980416">
      <w:bodyDiv w:val="1"/>
      <w:marLeft w:val="0"/>
      <w:marRight w:val="0"/>
      <w:marTop w:val="0"/>
      <w:marBottom w:val="0"/>
      <w:divBdr>
        <w:top w:val="none" w:sz="0" w:space="0" w:color="auto"/>
        <w:left w:val="none" w:sz="0" w:space="0" w:color="auto"/>
        <w:bottom w:val="none" w:sz="0" w:space="0" w:color="auto"/>
        <w:right w:val="none" w:sz="0" w:space="0" w:color="auto"/>
      </w:divBdr>
    </w:div>
    <w:div w:id="1041244998">
      <w:bodyDiv w:val="1"/>
      <w:marLeft w:val="0"/>
      <w:marRight w:val="0"/>
      <w:marTop w:val="0"/>
      <w:marBottom w:val="0"/>
      <w:divBdr>
        <w:top w:val="none" w:sz="0" w:space="0" w:color="auto"/>
        <w:left w:val="none" w:sz="0" w:space="0" w:color="auto"/>
        <w:bottom w:val="none" w:sz="0" w:space="0" w:color="auto"/>
        <w:right w:val="none" w:sz="0" w:space="0" w:color="auto"/>
      </w:divBdr>
    </w:div>
    <w:div w:id="1394965959">
      <w:bodyDiv w:val="1"/>
      <w:marLeft w:val="0"/>
      <w:marRight w:val="0"/>
      <w:marTop w:val="0"/>
      <w:marBottom w:val="0"/>
      <w:divBdr>
        <w:top w:val="none" w:sz="0" w:space="0" w:color="auto"/>
        <w:left w:val="none" w:sz="0" w:space="0" w:color="auto"/>
        <w:bottom w:val="none" w:sz="0" w:space="0" w:color="auto"/>
        <w:right w:val="none" w:sz="0" w:space="0" w:color="auto"/>
      </w:divBdr>
    </w:div>
    <w:div w:id="1443916418">
      <w:bodyDiv w:val="1"/>
      <w:marLeft w:val="0"/>
      <w:marRight w:val="0"/>
      <w:marTop w:val="0"/>
      <w:marBottom w:val="0"/>
      <w:divBdr>
        <w:top w:val="none" w:sz="0" w:space="0" w:color="auto"/>
        <w:left w:val="none" w:sz="0" w:space="0" w:color="auto"/>
        <w:bottom w:val="none" w:sz="0" w:space="0" w:color="auto"/>
        <w:right w:val="none" w:sz="0" w:space="0" w:color="auto"/>
      </w:divBdr>
    </w:div>
    <w:div w:id="1446078080">
      <w:bodyDiv w:val="1"/>
      <w:marLeft w:val="0"/>
      <w:marRight w:val="0"/>
      <w:marTop w:val="0"/>
      <w:marBottom w:val="0"/>
      <w:divBdr>
        <w:top w:val="none" w:sz="0" w:space="0" w:color="auto"/>
        <w:left w:val="none" w:sz="0" w:space="0" w:color="auto"/>
        <w:bottom w:val="none" w:sz="0" w:space="0" w:color="auto"/>
        <w:right w:val="none" w:sz="0" w:space="0" w:color="auto"/>
      </w:divBdr>
    </w:div>
    <w:div w:id="1656104131">
      <w:bodyDiv w:val="1"/>
      <w:marLeft w:val="0"/>
      <w:marRight w:val="0"/>
      <w:marTop w:val="0"/>
      <w:marBottom w:val="0"/>
      <w:divBdr>
        <w:top w:val="none" w:sz="0" w:space="0" w:color="auto"/>
        <w:left w:val="none" w:sz="0" w:space="0" w:color="auto"/>
        <w:bottom w:val="none" w:sz="0" w:space="0" w:color="auto"/>
        <w:right w:val="none" w:sz="0" w:space="0" w:color="auto"/>
      </w:divBdr>
    </w:div>
    <w:div w:id="1719547490">
      <w:bodyDiv w:val="1"/>
      <w:marLeft w:val="0"/>
      <w:marRight w:val="0"/>
      <w:marTop w:val="0"/>
      <w:marBottom w:val="0"/>
      <w:divBdr>
        <w:top w:val="none" w:sz="0" w:space="0" w:color="auto"/>
        <w:left w:val="none" w:sz="0" w:space="0" w:color="auto"/>
        <w:bottom w:val="none" w:sz="0" w:space="0" w:color="auto"/>
        <w:right w:val="none" w:sz="0" w:space="0" w:color="auto"/>
      </w:divBdr>
    </w:div>
    <w:div w:id="1878662826">
      <w:bodyDiv w:val="1"/>
      <w:marLeft w:val="0"/>
      <w:marRight w:val="0"/>
      <w:marTop w:val="0"/>
      <w:marBottom w:val="0"/>
      <w:divBdr>
        <w:top w:val="none" w:sz="0" w:space="0" w:color="auto"/>
        <w:left w:val="none" w:sz="0" w:space="0" w:color="auto"/>
        <w:bottom w:val="none" w:sz="0" w:space="0" w:color="auto"/>
        <w:right w:val="none" w:sz="0" w:space="0" w:color="auto"/>
      </w:divBdr>
    </w:div>
    <w:div w:id="1970168208">
      <w:bodyDiv w:val="1"/>
      <w:marLeft w:val="0"/>
      <w:marRight w:val="0"/>
      <w:marTop w:val="0"/>
      <w:marBottom w:val="0"/>
      <w:divBdr>
        <w:top w:val="none" w:sz="0" w:space="0" w:color="auto"/>
        <w:left w:val="none" w:sz="0" w:space="0" w:color="auto"/>
        <w:bottom w:val="none" w:sz="0" w:space="0" w:color="auto"/>
        <w:right w:val="none" w:sz="0" w:space="0" w:color="auto"/>
      </w:divBdr>
    </w:div>
    <w:div w:id="2000190648">
      <w:bodyDiv w:val="1"/>
      <w:marLeft w:val="0"/>
      <w:marRight w:val="0"/>
      <w:marTop w:val="0"/>
      <w:marBottom w:val="0"/>
      <w:divBdr>
        <w:top w:val="none" w:sz="0" w:space="0" w:color="auto"/>
        <w:left w:val="none" w:sz="0" w:space="0" w:color="auto"/>
        <w:bottom w:val="none" w:sz="0" w:space="0" w:color="auto"/>
        <w:right w:val="none" w:sz="0" w:space="0" w:color="auto"/>
      </w:divBdr>
    </w:div>
    <w:div w:id="2084914888">
      <w:bodyDiv w:val="1"/>
      <w:marLeft w:val="0"/>
      <w:marRight w:val="0"/>
      <w:marTop w:val="0"/>
      <w:marBottom w:val="0"/>
      <w:divBdr>
        <w:top w:val="none" w:sz="0" w:space="0" w:color="auto"/>
        <w:left w:val="none" w:sz="0" w:space="0" w:color="auto"/>
        <w:bottom w:val="none" w:sz="0" w:space="0" w:color="auto"/>
        <w:right w:val="none" w:sz="0" w:space="0" w:color="auto"/>
      </w:divBdr>
      <w:divsChild>
        <w:div w:id="259218069">
          <w:marLeft w:val="0"/>
          <w:marRight w:val="0"/>
          <w:marTop w:val="0"/>
          <w:marBottom w:val="0"/>
          <w:divBdr>
            <w:top w:val="none" w:sz="0" w:space="0" w:color="auto"/>
            <w:left w:val="none" w:sz="0" w:space="0" w:color="auto"/>
            <w:bottom w:val="none" w:sz="0" w:space="0" w:color="auto"/>
            <w:right w:val="none" w:sz="0" w:space="0" w:color="auto"/>
          </w:divBdr>
        </w:div>
        <w:div w:id="473255644">
          <w:marLeft w:val="0"/>
          <w:marRight w:val="0"/>
          <w:marTop w:val="0"/>
          <w:marBottom w:val="0"/>
          <w:divBdr>
            <w:top w:val="none" w:sz="0" w:space="0" w:color="auto"/>
            <w:left w:val="none" w:sz="0" w:space="0" w:color="auto"/>
            <w:bottom w:val="none" w:sz="0" w:space="0" w:color="auto"/>
            <w:right w:val="none" w:sz="0" w:space="0" w:color="auto"/>
          </w:divBdr>
        </w:div>
        <w:div w:id="549070756">
          <w:marLeft w:val="0"/>
          <w:marRight w:val="0"/>
          <w:marTop w:val="0"/>
          <w:marBottom w:val="0"/>
          <w:divBdr>
            <w:top w:val="none" w:sz="0" w:space="0" w:color="auto"/>
            <w:left w:val="none" w:sz="0" w:space="0" w:color="auto"/>
            <w:bottom w:val="none" w:sz="0" w:space="0" w:color="auto"/>
            <w:right w:val="none" w:sz="0" w:space="0" w:color="auto"/>
          </w:divBdr>
        </w:div>
        <w:div w:id="1095901572">
          <w:marLeft w:val="0"/>
          <w:marRight w:val="0"/>
          <w:marTop w:val="0"/>
          <w:marBottom w:val="0"/>
          <w:divBdr>
            <w:top w:val="none" w:sz="0" w:space="0" w:color="auto"/>
            <w:left w:val="none" w:sz="0" w:space="0" w:color="auto"/>
            <w:bottom w:val="none" w:sz="0" w:space="0" w:color="auto"/>
            <w:right w:val="none" w:sz="0" w:space="0" w:color="auto"/>
          </w:divBdr>
        </w:div>
        <w:div w:id="1096711344">
          <w:marLeft w:val="0"/>
          <w:marRight w:val="0"/>
          <w:marTop w:val="0"/>
          <w:marBottom w:val="0"/>
          <w:divBdr>
            <w:top w:val="none" w:sz="0" w:space="0" w:color="auto"/>
            <w:left w:val="none" w:sz="0" w:space="0" w:color="auto"/>
            <w:bottom w:val="none" w:sz="0" w:space="0" w:color="auto"/>
            <w:right w:val="none" w:sz="0" w:space="0" w:color="auto"/>
          </w:divBdr>
        </w:div>
        <w:div w:id="1190947847">
          <w:marLeft w:val="0"/>
          <w:marRight w:val="0"/>
          <w:marTop w:val="0"/>
          <w:marBottom w:val="0"/>
          <w:divBdr>
            <w:top w:val="none" w:sz="0" w:space="0" w:color="auto"/>
            <w:left w:val="none" w:sz="0" w:space="0" w:color="auto"/>
            <w:bottom w:val="none" w:sz="0" w:space="0" w:color="auto"/>
            <w:right w:val="none" w:sz="0" w:space="0" w:color="auto"/>
          </w:divBdr>
          <w:divsChild>
            <w:div w:id="734353426">
              <w:marLeft w:val="0"/>
              <w:marRight w:val="0"/>
              <w:marTop w:val="0"/>
              <w:marBottom w:val="0"/>
              <w:divBdr>
                <w:top w:val="none" w:sz="0" w:space="0" w:color="auto"/>
                <w:left w:val="none" w:sz="0" w:space="0" w:color="auto"/>
                <w:bottom w:val="none" w:sz="0" w:space="0" w:color="auto"/>
                <w:right w:val="none" w:sz="0" w:space="0" w:color="auto"/>
              </w:divBdr>
            </w:div>
            <w:div w:id="811560251">
              <w:marLeft w:val="0"/>
              <w:marRight w:val="0"/>
              <w:marTop w:val="0"/>
              <w:marBottom w:val="0"/>
              <w:divBdr>
                <w:top w:val="none" w:sz="0" w:space="0" w:color="auto"/>
                <w:left w:val="none" w:sz="0" w:space="0" w:color="auto"/>
                <w:bottom w:val="none" w:sz="0" w:space="0" w:color="auto"/>
                <w:right w:val="none" w:sz="0" w:space="0" w:color="auto"/>
              </w:divBdr>
            </w:div>
            <w:div w:id="1379864415">
              <w:marLeft w:val="0"/>
              <w:marRight w:val="0"/>
              <w:marTop w:val="0"/>
              <w:marBottom w:val="0"/>
              <w:divBdr>
                <w:top w:val="none" w:sz="0" w:space="0" w:color="auto"/>
                <w:left w:val="none" w:sz="0" w:space="0" w:color="auto"/>
                <w:bottom w:val="none" w:sz="0" w:space="0" w:color="auto"/>
                <w:right w:val="none" w:sz="0" w:space="0" w:color="auto"/>
              </w:divBdr>
            </w:div>
          </w:divsChild>
        </w:div>
        <w:div w:id="1503349050">
          <w:marLeft w:val="0"/>
          <w:marRight w:val="0"/>
          <w:marTop w:val="0"/>
          <w:marBottom w:val="0"/>
          <w:divBdr>
            <w:top w:val="none" w:sz="0" w:space="0" w:color="auto"/>
            <w:left w:val="none" w:sz="0" w:space="0" w:color="auto"/>
            <w:bottom w:val="none" w:sz="0" w:space="0" w:color="auto"/>
            <w:right w:val="none" w:sz="0" w:space="0" w:color="auto"/>
          </w:divBdr>
        </w:div>
        <w:div w:id="1514757939">
          <w:marLeft w:val="0"/>
          <w:marRight w:val="0"/>
          <w:marTop w:val="0"/>
          <w:marBottom w:val="0"/>
          <w:divBdr>
            <w:top w:val="none" w:sz="0" w:space="0" w:color="auto"/>
            <w:left w:val="none" w:sz="0" w:space="0" w:color="auto"/>
            <w:bottom w:val="none" w:sz="0" w:space="0" w:color="auto"/>
            <w:right w:val="none" w:sz="0" w:space="0" w:color="auto"/>
          </w:divBdr>
        </w:div>
        <w:div w:id="1535534458">
          <w:marLeft w:val="0"/>
          <w:marRight w:val="0"/>
          <w:marTop w:val="0"/>
          <w:marBottom w:val="0"/>
          <w:divBdr>
            <w:top w:val="none" w:sz="0" w:space="0" w:color="auto"/>
            <w:left w:val="none" w:sz="0" w:space="0" w:color="auto"/>
            <w:bottom w:val="none" w:sz="0" w:space="0" w:color="auto"/>
            <w:right w:val="none" w:sz="0" w:space="0" w:color="auto"/>
          </w:divBdr>
        </w:div>
      </w:divsChild>
    </w:div>
    <w:div w:id="2121290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Excel_97-2003_Worksheet1.xls"/><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44E3A-B207-49D4-AA38-FB827884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2234</Words>
  <Characters>12736</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Môc lôc ®Ò c­ng</vt:lpstr>
      <vt:lpstr>Môc lôc ®Ò c­ng</vt:lpstr>
    </vt:vector>
  </TitlesOfParts>
  <Company>MHT 139 Phan Văn Trường ... Cấu Giấy - Hà Nội</Company>
  <LinksUpToDate>false</LinksUpToDate>
  <CharactersWithSpaces>14941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Môc lôc ®Ò c­ng</dc:title>
  <dc:creator>Vu Huu Thanh</dc:creator>
  <cp:lastModifiedBy>Chung NguyenManh</cp:lastModifiedBy>
  <cp:revision>2</cp:revision>
  <cp:lastPrinted>2014-08-11T03:17:00Z</cp:lastPrinted>
  <dcterms:created xsi:type="dcterms:W3CDTF">2015-07-22T09:57:00Z</dcterms:created>
  <dcterms:modified xsi:type="dcterms:W3CDTF">2015-07-22T09:57:00Z</dcterms:modified>
</cp:coreProperties>
</file>